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42779" w14:textId="77777777" w:rsidR="00B76EC3" w:rsidRPr="00B172C2" w:rsidRDefault="00514FA9" w:rsidP="00B172C2">
      <w:pPr>
        <w:ind w:firstLineChars="800" w:firstLine="2249"/>
        <w:rPr>
          <w:rStyle w:val="fontstyle01"/>
          <w:rFonts w:ascii="仿宋" w:eastAsia="仿宋" w:hAnsi="仿宋" w:hint="eastAsia"/>
          <w:b/>
          <w:sz w:val="28"/>
          <w:szCs w:val="28"/>
        </w:rPr>
      </w:pPr>
      <w:r w:rsidRPr="00B172C2">
        <w:rPr>
          <w:rStyle w:val="fontstyle01"/>
          <w:rFonts w:ascii="仿宋" w:eastAsia="仿宋" w:hAnsi="仿宋"/>
          <w:b/>
          <w:sz w:val="28"/>
          <w:szCs w:val="28"/>
        </w:rPr>
        <w:t>个人创业担保贷款服务指南</w:t>
      </w:r>
    </w:p>
    <w:p w14:paraId="5ECB0B25" w14:textId="77777777" w:rsidR="00BB6B40" w:rsidRPr="00B172C2" w:rsidRDefault="00514FA9">
      <w:pPr>
        <w:rPr>
          <w:rFonts w:ascii="仿宋" w:eastAsia="仿宋" w:hAnsi="仿宋" w:hint="eastAsia"/>
          <w:b/>
          <w:color w:val="242021"/>
          <w:sz w:val="28"/>
          <w:szCs w:val="28"/>
        </w:rPr>
      </w:pPr>
      <w:r w:rsidRPr="00B172C2">
        <w:rPr>
          <w:rFonts w:ascii="仿宋" w:eastAsia="仿宋" w:hAnsi="仿宋" w:cs="宋体"/>
          <w:b/>
          <w:color w:val="242021"/>
          <w:sz w:val="28"/>
          <w:szCs w:val="28"/>
        </w:rPr>
        <w:t>◆</w:t>
      </w:r>
      <w:r w:rsidRPr="00B172C2">
        <w:rPr>
          <w:rFonts w:ascii="仿宋" w:eastAsia="仿宋" w:hAnsi="仿宋"/>
          <w:b/>
          <w:color w:val="242021"/>
          <w:sz w:val="28"/>
          <w:szCs w:val="28"/>
        </w:rPr>
        <w:t>办事项目</w:t>
      </w:r>
      <w:r w:rsidRPr="00B172C2">
        <w:rPr>
          <w:rFonts w:ascii="仿宋" w:eastAsia="仿宋" w:hAnsi="仿宋"/>
          <w:b/>
          <w:color w:val="242021"/>
          <w:sz w:val="28"/>
          <w:szCs w:val="28"/>
        </w:rPr>
        <w:br/>
        <w:t>个人申请创业担保贷款资格审核</w:t>
      </w:r>
      <w:r w:rsidRPr="00B172C2">
        <w:rPr>
          <w:rFonts w:ascii="仿宋" w:eastAsia="仿宋" w:hAnsi="仿宋"/>
          <w:b/>
          <w:color w:val="242021"/>
          <w:sz w:val="28"/>
          <w:szCs w:val="28"/>
        </w:rPr>
        <w:br/>
      </w:r>
      <w:r w:rsidRPr="00B172C2">
        <w:rPr>
          <w:rFonts w:ascii="仿宋" w:eastAsia="仿宋" w:hAnsi="仿宋" w:cs="宋体"/>
          <w:b/>
          <w:color w:val="242021"/>
          <w:sz w:val="28"/>
          <w:szCs w:val="28"/>
        </w:rPr>
        <w:t>◆</w:t>
      </w:r>
      <w:r w:rsidRPr="00B172C2">
        <w:rPr>
          <w:rFonts w:ascii="仿宋" w:eastAsia="仿宋" w:hAnsi="仿宋"/>
          <w:b/>
          <w:color w:val="242021"/>
          <w:sz w:val="28"/>
          <w:szCs w:val="28"/>
        </w:rPr>
        <w:t>办理依据</w:t>
      </w:r>
      <w:r w:rsidRPr="00B172C2">
        <w:rPr>
          <w:rFonts w:ascii="仿宋" w:eastAsia="仿宋" w:hAnsi="仿宋"/>
          <w:b/>
          <w:color w:val="242021"/>
          <w:sz w:val="28"/>
          <w:szCs w:val="28"/>
        </w:rPr>
        <w:br/>
        <w:t>《山东省人力资源和社会保障厅 山东省财政厅 中国人民银行山东省分行关于印发〈山东省创业担保贷款实施办法〉的通知》（鲁人社字〔2023〕124 号）</w:t>
      </w:r>
    </w:p>
    <w:p w14:paraId="2E778181" w14:textId="77777777" w:rsidR="00514FA9" w:rsidRPr="00B172C2" w:rsidRDefault="00514FA9">
      <w:pPr>
        <w:rPr>
          <w:rFonts w:ascii="仿宋" w:eastAsia="仿宋" w:hAnsi="仿宋" w:hint="eastAsia"/>
          <w:b/>
          <w:color w:val="242021"/>
          <w:sz w:val="28"/>
          <w:szCs w:val="28"/>
        </w:rPr>
      </w:pPr>
      <w:r w:rsidRPr="00B172C2">
        <w:rPr>
          <w:rFonts w:ascii="仿宋" w:eastAsia="仿宋" w:hAnsi="仿宋"/>
          <w:b/>
          <w:color w:val="242021"/>
          <w:sz w:val="28"/>
          <w:szCs w:val="28"/>
        </w:rPr>
        <w:t>《济南市人力资源和社会保障局</w:t>
      </w:r>
      <w:r w:rsidR="00BB6B40" w:rsidRPr="00B172C2">
        <w:rPr>
          <w:rFonts w:ascii="仿宋" w:eastAsia="仿宋" w:hAnsi="仿宋" w:hint="eastAsia"/>
          <w:b/>
          <w:color w:val="242021"/>
          <w:sz w:val="28"/>
          <w:szCs w:val="28"/>
        </w:rPr>
        <w:t xml:space="preserve"> </w:t>
      </w:r>
      <w:r w:rsidRPr="00B172C2">
        <w:rPr>
          <w:rFonts w:ascii="仿宋" w:eastAsia="仿宋" w:hAnsi="仿宋"/>
          <w:b/>
          <w:color w:val="242021"/>
          <w:sz w:val="28"/>
          <w:szCs w:val="28"/>
        </w:rPr>
        <w:t>济南市财政局 中国人民银行山东省分行营业管理部关于进</w:t>
      </w:r>
      <w:r w:rsidR="00BB6B40" w:rsidRPr="00B172C2">
        <w:rPr>
          <w:rFonts w:ascii="仿宋" w:eastAsia="仿宋" w:hAnsi="仿宋"/>
          <w:b/>
          <w:color w:val="242021"/>
          <w:sz w:val="28"/>
          <w:szCs w:val="28"/>
        </w:rPr>
        <w:t>一步落实〈山东省创业担保贷款实施办法</w:t>
      </w:r>
      <w:r w:rsidRPr="00B172C2">
        <w:rPr>
          <w:rFonts w:ascii="仿宋" w:eastAsia="仿宋" w:hAnsi="仿宋"/>
          <w:b/>
          <w:color w:val="242021"/>
          <w:sz w:val="28"/>
          <w:szCs w:val="28"/>
        </w:rPr>
        <w:t>的通知》（济人社字〔2024〕2 号）</w:t>
      </w:r>
      <w:r w:rsidRPr="00B172C2">
        <w:rPr>
          <w:rFonts w:ascii="仿宋" w:eastAsia="仿宋" w:hAnsi="仿宋"/>
          <w:b/>
          <w:color w:val="242021"/>
          <w:sz w:val="28"/>
          <w:szCs w:val="28"/>
        </w:rPr>
        <w:br/>
      </w:r>
      <w:r w:rsidRPr="00B172C2">
        <w:rPr>
          <w:rFonts w:ascii="仿宋" w:eastAsia="仿宋" w:hAnsi="仿宋" w:cs="宋体"/>
          <w:b/>
          <w:color w:val="242021"/>
          <w:sz w:val="28"/>
          <w:szCs w:val="28"/>
        </w:rPr>
        <w:t>◆</w:t>
      </w:r>
      <w:r w:rsidRPr="00B172C2">
        <w:rPr>
          <w:rFonts w:ascii="仿宋" w:eastAsia="仿宋" w:hAnsi="仿宋"/>
          <w:b/>
          <w:color w:val="242021"/>
          <w:sz w:val="28"/>
          <w:szCs w:val="28"/>
        </w:rPr>
        <w:t>申请条件</w:t>
      </w:r>
      <w:r w:rsidRPr="00B172C2">
        <w:rPr>
          <w:rFonts w:ascii="仿宋" w:eastAsia="仿宋" w:hAnsi="仿宋"/>
          <w:b/>
          <w:color w:val="242021"/>
          <w:sz w:val="28"/>
          <w:szCs w:val="28"/>
        </w:rPr>
        <w:br/>
        <w:t>法定劳动年龄内，城镇登记失业人员、就业困难人员（含残疾人）、退役军人、刑满释放人员、毕业 5 年内高校毕业生 ( 含大学生村官和留学回国学生 )、化解过剩产能企业职工和失业人员、返乡创业农民工、网络商户、脱贫人口、农村自主创业农民。上述人员需具有济南市户籍或持济南市《居住证》（择业期内高校毕业生除外），在提交贷款申请时，应已创办企业、个体工商户、民办非企业、农民专业合作社等，并在济南市行政区域内办理法定登记注册手续，未在非本人创办的其他单位就业且未办理失业或退休手续、享受失业或退休待遇。除助学贷款、扶贫贷款、住房贷款、购车贷款、5 万元以下小额消费贷款（含信用卡消费）以外，申请人提交创业担保贷款申请时，本人及其配偶应没有其他贷款。</w:t>
      </w:r>
      <w:r w:rsidRPr="00B172C2">
        <w:rPr>
          <w:rFonts w:ascii="仿宋" w:eastAsia="仿宋" w:hAnsi="仿宋"/>
          <w:b/>
          <w:color w:val="242021"/>
          <w:sz w:val="28"/>
          <w:szCs w:val="28"/>
        </w:rPr>
        <w:br/>
      </w:r>
      <w:r w:rsidRPr="00B172C2">
        <w:rPr>
          <w:rFonts w:ascii="仿宋" w:eastAsia="仿宋" w:hAnsi="仿宋" w:cs="宋体"/>
          <w:b/>
          <w:color w:val="242021"/>
          <w:sz w:val="28"/>
          <w:szCs w:val="28"/>
        </w:rPr>
        <w:lastRenderedPageBreak/>
        <w:t>◆</w:t>
      </w:r>
      <w:r w:rsidRPr="00B172C2">
        <w:rPr>
          <w:rFonts w:ascii="仿宋" w:eastAsia="仿宋" w:hAnsi="仿宋"/>
          <w:b/>
          <w:color w:val="242021"/>
          <w:sz w:val="28"/>
          <w:szCs w:val="28"/>
        </w:rPr>
        <w:t>享受待遇</w:t>
      </w:r>
      <w:r w:rsidRPr="00B172C2">
        <w:rPr>
          <w:rFonts w:ascii="仿宋" w:eastAsia="仿宋" w:hAnsi="仿宋"/>
          <w:b/>
          <w:color w:val="242021"/>
          <w:sz w:val="28"/>
          <w:szCs w:val="28"/>
        </w:rPr>
        <w:br/>
        <w:t>个人创业担保贷款额度不超过 30 万元，贷款期限不超过 3 年。对符合个人创业担保贷款条件的借款人合伙创业的，按照每个创办企业借款人最多不超过（含）3 名合伙人，最高不超过符合条件的个人创业担保贷款额度上限之和的 110%。贷款利率上限为 LPR+50BPs，其中，LPR 为 1 年期贷款市场报价利率，对符合条件的创业担保贷款，财政部门给予贷款实际利率50% 的财政贴息。对还款积极、带动就业能力强、创业项目好的借款个人或小微企业，创业担保贷款到期后可继续申请贷款及贴息支持，累计次数不超过 3 次。对展期和逾期部分的创业担保贷款，财政部门原则上不予贴息，国务院另有规定的除外。</w:t>
      </w:r>
      <w:r w:rsidRPr="00B172C2">
        <w:rPr>
          <w:rFonts w:ascii="仿宋" w:eastAsia="仿宋" w:hAnsi="仿宋"/>
          <w:b/>
          <w:color w:val="242021"/>
          <w:sz w:val="28"/>
          <w:szCs w:val="28"/>
        </w:rPr>
        <w:br/>
      </w:r>
      <w:r w:rsidRPr="00B172C2">
        <w:rPr>
          <w:rFonts w:ascii="仿宋" w:eastAsia="仿宋" w:hAnsi="仿宋" w:cs="宋体"/>
          <w:b/>
          <w:color w:val="242021"/>
          <w:sz w:val="28"/>
          <w:szCs w:val="28"/>
        </w:rPr>
        <w:t>◆</w:t>
      </w:r>
      <w:r w:rsidRPr="00B172C2">
        <w:rPr>
          <w:rFonts w:ascii="仿宋" w:eastAsia="仿宋" w:hAnsi="仿宋"/>
          <w:b/>
          <w:color w:val="242021"/>
          <w:sz w:val="28"/>
          <w:szCs w:val="28"/>
        </w:rPr>
        <w:t>申请材料</w:t>
      </w:r>
      <w:r w:rsidRPr="00B172C2">
        <w:rPr>
          <w:rFonts w:ascii="仿宋" w:eastAsia="仿宋" w:hAnsi="仿宋"/>
          <w:b/>
          <w:color w:val="242021"/>
          <w:sz w:val="28"/>
          <w:szCs w:val="28"/>
        </w:rPr>
        <w:br/>
        <w:t>1.《济南市个人创业担保贷款申请表》（线上申请渠道无需提供）；</w:t>
      </w:r>
      <w:r w:rsidRPr="00B172C2">
        <w:rPr>
          <w:rFonts w:ascii="仿宋" w:eastAsia="仿宋" w:hAnsi="仿宋"/>
          <w:b/>
          <w:color w:val="242021"/>
          <w:sz w:val="28"/>
          <w:szCs w:val="28"/>
        </w:rPr>
        <w:br/>
        <w:t>2. 申请人居民身份证；</w:t>
      </w:r>
    </w:p>
    <w:p w14:paraId="39AFFD64" w14:textId="77777777" w:rsidR="00BB6B40" w:rsidRPr="00B172C2" w:rsidRDefault="00514FA9">
      <w:pPr>
        <w:rPr>
          <w:rFonts w:ascii="仿宋" w:eastAsia="仿宋" w:hAnsi="仿宋" w:hint="eastAsia"/>
          <w:b/>
          <w:color w:val="242021"/>
          <w:sz w:val="28"/>
          <w:szCs w:val="28"/>
        </w:rPr>
      </w:pPr>
      <w:r w:rsidRPr="00B172C2">
        <w:rPr>
          <w:rFonts w:ascii="仿宋" w:eastAsia="仿宋" w:hAnsi="仿宋"/>
          <w:b/>
          <w:color w:val="242021"/>
          <w:sz w:val="28"/>
          <w:szCs w:val="28"/>
        </w:rPr>
        <w:t>3. 人员类别证明：退役军人提供《自主择业军转干部证》《转业证》或《退伍证》；刑满释放人员提供《释放证明书》《假释证明书》或《刑满释放通知书》；高校毕业生提供《毕业证》；返乡创业农民工、农村自主创业农民提供户口本；网络商户提供网络平台实名注册截图。非济南市户籍人员提供《居住证》（择业期毕业生除外）；个人创办民办非企业单位提供《民办非企业单位登记证书》。</w:t>
      </w:r>
      <w:r w:rsidRPr="00B172C2">
        <w:rPr>
          <w:rFonts w:ascii="仿宋" w:eastAsia="仿宋" w:hAnsi="仿宋"/>
          <w:b/>
          <w:color w:val="242021"/>
          <w:sz w:val="28"/>
          <w:szCs w:val="28"/>
        </w:rPr>
        <w:br/>
      </w:r>
      <w:r w:rsidRPr="00B172C2">
        <w:rPr>
          <w:rFonts w:ascii="仿宋" w:eastAsia="仿宋" w:hAnsi="仿宋" w:cs="宋体"/>
          <w:b/>
          <w:color w:val="242021"/>
          <w:sz w:val="28"/>
          <w:szCs w:val="28"/>
        </w:rPr>
        <w:t>◆</w:t>
      </w:r>
      <w:r w:rsidRPr="00B172C2">
        <w:rPr>
          <w:rFonts w:ascii="仿宋" w:eastAsia="仿宋" w:hAnsi="仿宋"/>
          <w:b/>
          <w:color w:val="242021"/>
          <w:sz w:val="28"/>
          <w:szCs w:val="28"/>
        </w:rPr>
        <w:t>办事程序</w:t>
      </w:r>
      <w:r w:rsidRPr="00B172C2">
        <w:rPr>
          <w:rFonts w:ascii="仿宋" w:eastAsia="仿宋" w:hAnsi="仿宋"/>
          <w:b/>
          <w:color w:val="242021"/>
          <w:sz w:val="28"/>
          <w:szCs w:val="28"/>
        </w:rPr>
        <w:br/>
        <w:t>1. 个人申请。</w:t>
      </w:r>
    </w:p>
    <w:p w14:paraId="2F98C2C4" w14:textId="77777777" w:rsidR="00BB6B40" w:rsidRPr="00B172C2" w:rsidRDefault="00514FA9">
      <w:pPr>
        <w:rPr>
          <w:rFonts w:ascii="仿宋" w:eastAsia="仿宋" w:hAnsi="仿宋" w:hint="eastAsia"/>
          <w:b/>
          <w:color w:val="242021"/>
          <w:sz w:val="28"/>
          <w:szCs w:val="28"/>
        </w:rPr>
      </w:pPr>
      <w:r w:rsidRPr="00B172C2">
        <w:rPr>
          <w:rFonts w:ascii="仿宋" w:eastAsia="仿宋" w:hAnsi="仿宋"/>
          <w:b/>
          <w:color w:val="242021"/>
          <w:sz w:val="28"/>
          <w:szCs w:val="28"/>
        </w:rPr>
        <w:lastRenderedPageBreak/>
        <w:t>符合条件的创业者按就失业登记的有关规定办理本人及带动就业人员就业登记后提出申请。</w:t>
      </w:r>
      <w:r w:rsidRPr="00B172C2">
        <w:rPr>
          <w:rFonts w:ascii="仿宋" w:eastAsia="仿宋" w:hAnsi="仿宋"/>
          <w:b/>
          <w:color w:val="242021"/>
          <w:sz w:val="28"/>
          <w:szCs w:val="28"/>
        </w:rPr>
        <w:br/>
        <w:t>2. 资格审核。</w:t>
      </w:r>
    </w:p>
    <w:p w14:paraId="1274A017" w14:textId="77777777" w:rsidR="0084567B" w:rsidRDefault="00514FA9" w:rsidP="0084567B">
      <w:pPr>
        <w:kinsoku w:val="0"/>
        <w:wordWrap w:val="0"/>
        <w:overflowPunct w:val="0"/>
        <w:autoSpaceDE w:val="0"/>
        <w:autoSpaceDN w:val="0"/>
        <w:rPr>
          <w:rFonts w:ascii="仿宋" w:eastAsia="仿宋" w:hAnsi="仿宋" w:hint="eastAsia"/>
          <w:b/>
          <w:color w:val="242021"/>
          <w:sz w:val="28"/>
          <w:szCs w:val="28"/>
        </w:rPr>
      </w:pPr>
      <w:r w:rsidRPr="00B172C2">
        <w:rPr>
          <w:rFonts w:ascii="仿宋" w:eastAsia="仿宋" w:hAnsi="仿宋"/>
          <w:b/>
          <w:color w:val="242021"/>
          <w:sz w:val="28"/>
          <w:szCs w:val="28"/>
        </w:rPr>
        <w:t>注册地区县（功能区）公共就业服务机构通过查验申请材料和查询比对相关信息数据进行资格审核。符合条件的推送经办银行，不符合条件的向借款人说明情况。</w:t>
      </w:r>
      <w:r w:rsidRPr="00B172C2">
        <w:rPr>
          <w:rFonts w:ascii="仿宋" w:eastAsia="仿宋" w:hAnsi="仿宋"/>
          <w:b/>
          <w:color w:val="242021"/>
          <w:sz w:val="28"/>
          <w:szCs w:val="28"/>
        </w:rPr>
        <w:br/>
        <w:t>提示：资格审核通过后，经办银行、担保机构贷前审核、尽职审查及发放贷款，申请人根据经办银行、担保机构要求提供相关材料。贷款发放后按季拨付贴息，区县（功能区）公共就业服务机构对贴息资格进行动态审核。</w:t>
      </w:r>
      <w:r w:rsidRPr="00B172C2">
        <w:rPr>
          <w:rFonts w:ascii="仿宋" w:eastAsia="仿宋" w:hAnsi="仿宋"/>
          <w:b/>
          <w:color w:val="242021"/>
          <w:sz w:val="28"/>
          <w:szCs w:val="28"/>
        </w:rPr>
        <w:br/>
      </w:r>
      <w:r w:rsidRPr="00B172C2">
        <w:rPr>
          <w:rFonts w:ascii="仿宋" w:eastAsia="仿宋" w:hAnsi="仿宋" w:cs="宋体"/>
          <w:b/>
          <w:color w:val="242021"/>
          <w:sz w:val="28"/>
          <w:szCs w:val="28"/>
        </w:rPr>
        <w:t>◆</w:t>
      </w:r>
      <w:r w:rsidRPr="00B172C2">
        <w:rPr>
          <w:rFonts w:ascii="仿宋" w:eastAsia="仿宋" w:hAnsi="仿宋"/>
          <w:b/>
          <w:color w:val="242021"/>
          <w:sz w:val="28"/>
          <w:szCs w:val="28"/>
        </w:rPr>
        <w:t>办理地点</w:t>
      </w:r>
      <w:r w:rsidRPr="00B172C2">
        <w:rPr>
          <w:rFonts w:ascii="仿宋" w:eastAsia="仿宋" w:hAnsi="仿宋"/>
          <w:b/>
          <w:color w:val="242021"/>
          <w:sz w:val="28"/>
          <w:szCs w:val="28"/>
        </w:rPr>
        <w:br/>
        <w:t>1. 线下办理：街道（镇）公共就业服务机构</w:t>
      </w:r>
      <w:r w:rsidRPr="00B172C2">
        <w:rPr>
          <w:rFonts w:ascii="仿宋" w:eastAsia="仿宋" w:hAnsi="仿宋"/>
          <w:b/>
          <w:color w:val="242021"/>
          <w:sz w:val="28"/>
          <w:szCs w:val="28"/>
        </w:rPr>
        <w:br/>
        <w:t>2. 线上办理：山东公共就业人才服务网上服务大厅 (http://ggjyr</w:t>
      </w:r>
      <w:r w:rsidR="0084567B">
        <w:rPr>
          <w:rFonts w:ascii="仿宋" w:eastAsia="仿宋" w:hAnsi="仿宋"/>
          <w:b/>
          <w:color w:val="242021"/>
          <w:sz w:val="28"/>
          <w:szCs w:val="28"/>
        </w:rPr>
        <w:t>c.hrss.shandong.gov.cn/sdjyweb/</w:t>
      </w:r>
      <w:r w:rsidRPr="00B172C2">
        <w:rPr>
          <w:rFonts w:ascii="仿宋" w:eastAsia="仿宋" w:hAnsi="仿宋"/>
          <w:b/>
          <w:color w:val="242021"/>
          <w:sz w:val="28"/>
          <w:szCs w:val="28"/>
        </w:rPr>
        <w:t>index.action) 选择个人登录 / 公共服务 / 个人担保贷款，选择注册登记地街道（镇）进行线申请，或通过“济担——创业贷”小程序申请。</w:t>
      </w:r>
    </w:p>
    <w:p w14:paraId="1F2E3F64" w14:textId="77777777" w:rsidR="00514FA9" w:rsidRPr="00B172C2" w:rsidRDefault="00514FA9" w:rsidP="0084567B">
      <w:pPr>
        <w:kinsoku w:val="0"/>
        <w:wordWrap w:val="0"/>
        <w:overflowPunct w:val="0"/>
        <w:autoSpaceDE w:val="0"/>
        <w:autoSpaceDN w:val="0"/>
        <w:rPr>
          <w:rFonts w:ascii="仿宋" w:eastAsia="仿宋" w:hAnsi="仿宋" w:hint="eastAsia"/>
          <w:b/>
          <w:color w:val="242021"/>
          <w:sz w:val="28"/>
          <w:szCs w:val="28"/>
        </w:rPr>
      </w:pPr>
      <w:r w:rsidRPr="00B172C2">
        <w:rPr>
          <w:rFonts w:ascii="仿宋" w:eastAsia="仿宋" w:hAnsi="仿宋" w:cs="宋体"/>
          <w:b/>
          <w:color w:val="242021"/>
          <w:sz w:val="28"/>
          <w:szCs w:val="28"/>
        </w:rPr>
        <w:t>◆</w:t>
      </w:r>
      <w:r w:rsidRPr="00B172C2">
        <w:rPr>
          <w:rFonts w:ascii="仿宋" w:eastAsia="仿宋" w:hAnsi="仿宋"/>
          <w:b/>
          <w:color w:val="242021"/>
          <w:sz w:val="28"/>
          <w:szCs w:val="28"/>
        </w:rPr>
        <w:t>办理时限</w:t>
      </w:r>
      <w:r w:rsidRPr="00B172C2">
        <w:rPr>
          <w:rFonts w:ascii="仿宋" w:eastAsia="仿宋" w:hAnsi="仿宋"/>
          <w:b/>
          <w:color w:val="242021"/>
          <w:sz w:val="28"/>
          <w:szCs w:val="28"/>
        </w:rPr>
        <w:br/>
        <w:t>对资料齐全、信息准确、数据完整的申请，资格审核在工作日即时受理，资格审核 7 个工作日内完成（不含办理银行贷款等环节）。</w:t>
      </w:r>
      <w:r w:rsidRPr="00B172C2">
        <w:rPr>
          <w:rFonts w:ascii="仿宋" w:eastAsia="仿宋" w:hAnsi="仿宋"/>
          <w:b/>
          <w:color w:val="242021"/>
          <w:sz w:val="28"/>
          <w:szCs w:val="28"/>
        </w:rPr>
        <w:br/>
      </w:r>
      <w:r w:rsidRPr="00B172C2">
        <w:rPr>
          <w:rFonts w:ascii="仿宋" w:eastAsia="仿宋" w:hAnsi="仿宋" w:cs="宋体"/>
          <w:b/>
          <w:color w:val="242021"/>
          <w:sz w:val="28"/>
          <w:szCs w:val="28"/>
        </w:rPr>
        <w:t>◆</w:t>
      </w:r>
      <w:r w:rsidRPr="00B172C2">
        <w:rPr>
          <w:rFonts w:ascii="仿宋" w:eastAsia="仿宋" w:hAnsi="仿宋"/>
          <w:b/>
          <w:color w:val="242021"/>
          <w:sz w:val="28"/>
          <w:szCs w:val="28"/>
        </w:rPr>
        <w:t>咨询电话</w:t>
      </w:r>
    </w:p>
    <w:p w14:paraId="4C42992C" w14:textId="26771F61" w:rsidR="00514FA9" w:rsidRPr="00B172C2" w:rsidRDefault="0084567B" w:rsidP="00B172C2">
      <w:pPr>
        <w:spacing w:line="400" w:lineRule="exact"/>
        <w:ind w:firstLineChars="200" w:firstLine="562"/>
        <w:jc w:val="left"/>
        <w:rPr>
          <w:rFonts w:ascii="仿宋" w:eastAsia="仿宋" w:hAnsi="仿宋" w:hint="eastAsia"/>
          <w:b/>
          <w:sz w:val="28"/>
          <w:szCs w:val="28"/>
        </w:rPr>
      </w:pPr>
      <w:r>
        <w:rPr>
          <w:rFonts w:ascii="仿宋" w:eastAsia="仿宋" w:hAnsi="仿宋" w:hint="eastAsia"/>
          <w:b/>
          <w:sz w:val="28"/>
          <w:szCs w:val="28"/>
        </w:rPr>
        <w:t>平阴</w:t>
      </w:r>
      <w:r w:rsidR="00514FA9" w:rsidRPr="00B172C2">
        <w:rPr>
          <w:rFonts w:ascii="仿宋" w:eastAsia="仿宋" w:hAnsi="仿宋" w:hint="eastAsia"/>
          <w:b/>
          <w:sz w:val="28"/>
          <w:szCs w:val="28"/>
        </w:rPr>
        <w:t xml:space="preserve">县公共就业和人才服务中心 </w:t>
      </w:r>
      <w:r>
        <w:rPr>
          <w:rFonts w:ascii="仿宋" w:eastAsia="仿宋" w:hAnsi="仿宋" w:hint="eastAsia"/>
          <w:b/>
          <w:sz w:val="28"/>
          <w:szCs w:val="28"/>
        </w:rPr>
        <w:t xml:space="preserve"> </w:t>
      </w:r>
      <w:r w:rsidR="002E6116">
        <w:rPr>
          <w:rFonts w:ascii="仿宋" w:eastAsia="仿宋" w:hAnsi="仿宋" w:hint="eastAsia"/>
          <w:b/>
          <w:sz w:val="28"/>
          <w:szCs w:val="28"/>
        </w:rPr>
        <w:t>0531-</w:t>
      </w:r>
      <w:r w:rsidR="00514FA9" w:rsidRPr="00B172C2">
        <w:rPr>
          <w:rFonts w:ascii="仿宋" w:eastAsia="仿宋" w:hAnsi="仿宋" w:hint="eastAsia"/>
          <w:b/>
          <w:sz w:val="28"/>
          <w:szCs w:val="28"/>
        </w:rPr>
        <w:t>87780718</w:t>
      </w:r>
    </w:p>
    <w:p w14:paraId="31FB0F84" w14:textId="5F9A003E" w:rsidR="00514FA9" w:rsidRPr="00B172C2" w:rsidRDefault="00514FA9" w:rsidP="00B172C2">
      <w:pPr>
        <w:spacing w:line="400" w:lineRule="exact"/>
        <w:ind w:firstLineChars="200" w:firstLine="562"/>
        <w:rPr>
          <w:rFonts w:ascii="仿宋" w:eastAsia="仿宋" w:hAnsi="仿宋" w:hint="eastAsia"/>
          <w:b/>
          <w:sz w:val="28"/>
          <w:szCs w:val="28"/>
        </w:rPr>
      </w:pPr>
      <w:r w:rsidRPr="00B172C2">
        <w:rPr>
          <w:rFonts w:ascii="仿宋" w:eastAsia="仿宋" w:hAnsi="仿宋" w:hint="eastAsia"/>
          <w:b/>
          <w:sz w:val="28"/>
          <w:szCs w:val="28"/>
        </w:rPr>
        <w:t xml:space="preserve">榆山人社中心    </w:t>
      </w:r>
      <w:r w:rsidR="0084567B">
        <w:rPr>
          <w:rFonts w:ascii="仿宋" w:eastAsia="仿宋" w:hAnsi="仿宋" w:hint="eastAsia"/>
          <w:b/>
          <w:sz w:val="28"/>
          <w:szCs w:val="28"/>
        </w:rPr>
        <w:t xml:space="preserve"> </w:t>
      </w:r>
      <w:r w:rsidRPr="00B172C2">
        <w:rPr>
          <w:rFonts w:ascii="仿宋" w:eastAsia="仿宋" w:hAnsi="仿宋" w:hint="eastAsia"/>
          <w:b/>
          <w:sz w:val="28"/>
          <w:szCs w:val="28"/>
        </w:rPr>
        <w:t xml:space="preserve"> </w:t>
      </w:r>
      <w:r w:rsidR="002E6116">
        <w:rPr>
          <w:rFonts w:ascii="仿宋" w:eastAsia="仿宋" w:hAnsi="仿宋" w:hint="eastAsia"/>
          <w:b/>
          <w:sz w:val="28"/>
          <w:szCs w:val="28"/>
        </w:rPr>
        <w:t>0531-</w:t>
      </w:r>
      <w:r w:rsidRPr="00B172C2">
        <w:rPr>
          <w:rFonts w:ascii="仿宋" w:eastAsia="仿宋" w:hAnsi="仿宋" w:hint="eastAsia"/>
          <w:b/>
          <w:sz w:val="28"/>
          <w:szCs w:val="28"/>
        </w:rPr>
        <w:t xml:space="preserve">87899709   </w:t>
      </w:r>
    </w:p>
    <w:p w14:paraId="078F0F53" w14:textId="54F28254" w:rsidR="00514FA9" w:rsidRPr="00B172C2" w:rsidRDefault="00514FA9" w:rsidP="00B172C2">
      <w:pPr>
        <w:spacing w:line="400" w:lineRule="exact"/>
        <w:ind w:firstLineChars="200" w:firstLine="562"/>
        <w:rPr>
          <w:rFonts w:ascii="仿宋" w:eastAsia="仿宋" w:hAnsi="仿宋" w:hint="eastAsia"/>
          <w:b/>
          <w:sz w:val="28"/>
          <w:szCs w:val="28"/>
        </w:rPr>
      </w:pPr>
      <w:r w:rsidRPr="00B172C2">
        <w:rPr>
          <w:rFonts w:ascii="仿宋" w:eastAsia="仿宋" w:hAnsi="仿宋" w:hint="eastAsia"/>
          <w:b/>
          <w:sz w:val="28"/>
          <w:szCs w:val="28"/>
        </w:rPr>
        <w:t xml:space="preserve">锦水人社中心     </w:t>
      </w:r>
      <w:r w:rsidR="0084567B">
        <w:rPr>
          <w:rFonts w:ascii="仿宋" w:eastAsia="仿宋" w:hAnsi="仿宋" w:hint="eastAsia"/>
          <w:b/>
          <w:sz w:val="28"/>
          <w:szCs w:val="28"/>
        </w:rPr>
        <w:t xml:space="preserve"> </w:t>
      </w:r>
      <w:r w:rsidR="002E6116">
        <w:rPr>
          <w:rFonts w:ascii="仿宋" w:eastAsia="仿宋" w:hAnsi="仿宋" w:hint="eastAsia"/>
          <w:b/>
          <w:sz w:val="28"/>
          <w:szCs w:val="28"/>
        </w:rPr>
        <w:t>0531-</w:t>
      </w:r>
      <w:r w:rsidRPr="00B172C2">
        <w:rPr>
          <w:rFonts w:ascii="仿宋" w:eastAsia="仿宋" w:hAnsi="仿宋" w:hint="eastAsia"/>
          <w:b/>
          <w:sz w:val="28"/>
          <w:szCs w:val="28"/>
        </w:rPr>
        <w:t xml:space="preserve">87856636  </w:t>
      </w:r>
    </w:p>
    <w:p w14:paraId="164BAADD" w14:textId="0180BF89" w:rsidR="00514FA9" w:rsidRPr="00B172C2" w:rsidRDefault="00514FA9" w:rsidP="00B172C2">
      <w:pPr>
        <w:spacing w:line="400" w:lineRule="exact"/>
        <w:ind w:firstLineChars="200" w:firstLine="562"/>
        <w:rPr>
          <w:rFonts w:ascii="仿宋" w:eastAsia="仿宋" w:hAnsi="仿宋" w:hint="eastAsia"/>
          <w:b/>
          <w:sz w:val="28"/>
          <w:szCs w:val="28"/>
        </w:rPr>
      </w:pPr>
      <w:r w:rsidRPr="00B172C2">
        <w:rPr>
          <w:rFonts w:ascii="仿宋" w:eastAsia="仿宋" w:hAnsi="仿宋" w:hint="eastAsia"/>
          <w:b/>
          <w:sz w:val="28"/>
          <w:szCs w:val="28"/>
        </w:rPr>
        <w:lastRenderedPageBreak/>
        <w:t xml:space="preserve">安城人社中心     </w:t>
      </w:r>
      <w:r w:rsidR="0084567B">
        <w:rPr>
          <w:rFonts w:ascii="仿宋" w:eastAsia="仿宋" w:hAnsi="仿宋" w:hint="eastAsia"/>
          <w:b/>
          <w:sz w:val="28"/>
          <w:szCs w:val="28"/>
        </w:rPr>
        <w:t xml:space="preserve"> </w:t>
      </w:r>
      <w:r w:rsidR="002E6116">
        <w:rPr>
          <w:rFonts w:ascii="仿宋" w:eastAsia="仿宋" w:hAnsi="仿宋" w:hint="eastAsia"/>
          <w:b/>
          <w:sz w:val="28"/>
          <w:szCs w:val="28"/>
        </w:rPr>
        <w:t>0531-</w:t>
      </w:r>
      <w:r w:rsidRPr="00B172C2">
        <w:rPr>
          <w:rFonts w:ascii="仿宋" w:eastAsia="仿宋" w:hAnsi="仿宋" w:hint="eastAsia"/>
          <w:b/>
          <w:sz w:val="28"/>
          <w:szCs w:val="28"/>
        </w:rPr>
        <w:t xml:space="preserve">87652622 </w:t>
      </w:r>
    </w:p>
    <w:p w14:paraId="6FE68D3D" w14:textId="68299BCD" w:rsidR="00514FA9" w:rsidRPr="00B172C2" w:rsidRDefault="00514FA9" w:rsidP="00B172C2">
      <w:pPr>
        <w:spacing w:line="400" w:lineRule="exact"/>
        <w:ind w:firstLineChars="200" w:firstLine="562"/>
        <w:rPr>
          <w:rFonts w:ascii="仿宋" w:eastAsia="仿宋" w:hAnsi="仿宋" w:hint="eastAsia"/>
          <w:b/>
          <w:sz w:val="28"/>
          <w:szCs w:val="28"/>
        </w:rPr>
      </w:pPr>
      <w:r w:rsidRPr="00B172C2">
        <w:rPr>
          <w:rFonts w:ascii="仿宋" w:eastAsia="仿宋" w:hAnsi="仿宋" w:hint="eastAsia"/>
          <w:b/>
          <w:sz w:val="28"/>
          <w:szCs w:val="28"/>
        </w:rPr>
        <w:t xml:space="preserve">玫瑰人社中心    </w:t>
      </w:r>
      <w:r w:rsidR="0084567B">
        <w:rPr>
          <w:rFonts w:ascii="仿宋" w:eastAsia="仿宋" w:hAnsi="仿宋" w:hint="eastAsia"/>
          <w:b/>
          <w:sz w:val="28"/>
          <w:szCs w:val="28"/>
        </w:rPr>
        <w:t xml:space="preserve"> </w:t>
      </w:r>
      <w:r w:rsidRPr="00B172C2">
        <w:rPr>
          <w:rFonts w:ascii="仿宋" w:eastAsia="仿宋" w:hAnsi="仿宋" w:hint="eastAsia"/>
          <w:b/>
          <w:sz w:val="28"/>
          <w:szCs w:val="28"/>
        </w:rPr>
        <w:t xml:space="preserve"> </w:t>
      </w:r>
      <w:r w:rsidR="002E6116">
        <w:rPr>
          <w:rFonts w:ascii="仿宋" w:eastAsia="仿宋" w:hAnsi="仿宋" w:hint="eastAsia"/>
          <w:b/>
          <w:sz w:val="28"/>
          <w:szCs w:val="28"/>
        </w:rPr>
        <w:t>0531-</w:t>
      </w:r>
      <w:r w:rsidRPr="00B172C2">
        <w:rPr>
          <w:rFonts w:ascii="仿宋" w:eastAsia="仿宋" w:hAnsi="仿宋" w:hint="eastAsia"/>
          <w:b/>
          <w:sz w:val="28"/>
          <w:szCs w:val="28"/>
        </w:rPr>
        <w:t xml:space="preserve">87687409   </w:t>
      </w:r>
    </w:p>
    <w:p w14:paraId="7AC55CC3" w14:textId="3032516C" w:rsidR="00514FA9" w:rsidRPr="00B172C2" w:rsidRDefault="00514FA9" w:rsidP="00B172C2">
      <w:pPr>
        <w:spacing w:line="400" w:lineRule="exact"/>
        <w:ind w:firstLineChars="200" w:firstLine="562"/>
        <w:rPr>
          <w:rFonts w:ascii="仿宋" w:eastAsia="仿宋" w:hAnsi="仿宋" w:hint="eastAsia"/>
          <w:b/>
          <w:sz w:val="28"/>
          <w:szCs w:val="28"/>
        </w:rPr>
      </w:pPr>
      <w:r w:rsidRPr="00B172C2">
        <w:rPr>
          <w:rFonts w:ascii="仿宋" w:eastAsia="仿宋" w:hAnsi="仿宋" w:hint="eastAsia"/>
          <w:b/>
          <w:sz w:val="28"/>
          <w:szCs w:val="28"/>
        </w:rPr>
        <w:t xml:space="preserve">孔村人社中心    </w:t>
      </w:r>
      <w:r w:rsidR="0084567B">
        <w:rPr>
          <w:rFonts w:ascii="仿宋" w:eastAsia="仿宋" w:hAnsi="仿宋" w:hint="eastAsia"/>
          <w:b/>
          <w:sz w:val="28"/>
          <w:szCs w:val="28"/>
        </w:rPr>
        <w:t xml:space="preserve"> </w:t>
      </w:r>
      <w:r w:rsidRPr="00B172C2">
        <w:rPr>
          <w:rFonts w:ascii="仿宋" w:eastAsia="仿宋" w:hAnsi="仿宋" w:hint="eastAsia"/>
          <w:b/>
          <w:sz w:val="28"/>
          <w:szCs w:val="28"/>
        </w:rPr>
        <w:t xml:space="preserve"> </w:t>
      </w:r>
      <w:r w:rsidR="002E6116">
        <w:rPr>
          <w:rFonts w:ascii="仿宋" w:eastAsia="仿宋" w:hAnsi="仿宋" w:hint="eastAsia"/>
          <w:b/>
          <w:sz w:val="28"/>
          <w:szCs w:val="28"/>
        </w:rPr>
        <w:t>0531-</w:t>
      </w:r>
      <w:r w:rsidRPr="00B172C2">
        <w:rPr>
          <w:rFonts w:ascii="仿宋" w:eastAsia="仿宋" w:hAnsi="仿宋" w:hint="eastAsia"/>
          <w:b/>
          <w:sz w:val="28"/>
          <w:szCs w:val="28"/>
        </w:rPr>
        <w:t xml:space="preserve">87745599  </w:t>
      </w:r>
    </w:p>
    <w:p w14:paraId="00848B92" w14:textId="4BE4D5DC" w:rsidR="00514FA9" w:rsidRPr="00B172C2" w:rsidRDefault="00514FA9" w:rsidP="00B172C2">
      <w:pPr>
        <w:spacing w:line="400" w:lineRule="exact"/>
        <w:ind w:firstLineChars="200" w:firstLine="562"/>
        <w:rPr>
          <w:rFonts w:ascii="仿宋" w:eastAsia="仿宋" w:hAnsi="仿宋" w:hint="eastAsia"/>
          <w:b/>
          <w:sz w:val="28"/>
          <w:szCs w:val="28"/>
        </w:rPr>
      </w:pPr>
      <w:r w:rsidRPr="00B172C2">
        <w:rPr>
          <w:rFonts w:ascii="仿宋" w:eastAsia="仿宋" w:hAnsi="仿宋" w:hint="eastAsia"/>
          <w:b/>
          <w:sz w:val="28"/>
          <w:szCs w:val="28"/>
        </w:rPr>
        <w:t xml:space="preserve">孝直人社中心    </w:t>
      </w:r>
      <w:r w:rsidR="0084567B">
        <w:rPr>
          <w:rFonts w:ascii="仿宋" w:eastAsia="仿宋" w:hAnsi="仿宋" w:hint="eastAsia"/>
          <w:b/>
          <w:sz w:val="28"/>
          <w:szCs w:val="28"/>
        </w:rPr>
        <w:t xml:space="preserve">  </w:t>
      </w:r>
      <w:r w:rsidR="002E6116">
        <w:rPr>
          <w:rFonts w:ascii="仿宋" w:eastAsia="仿宋" w:hAnsi="仿宋" w:hint="eastAsia"/>
          <w:b/>
          <w:sz w:val="28"/>
          <w:szCs w:val="28"/>
        </w:rPr>
        <w:t>0531-</w:t>
      </w:r>
      <w:r w:rsidRPr="00B172C2">
        <w:rPr>
          <w:rFonts w:ascii="仿宋" w:eastAsia="仿宋" w:hAnsi="仿宋" w:hint="eastAsia"/>
          <w:b/>
          <w:sz w:val="28"/>
          <w:szCs w:val="28"/>
        </w:rPr>
        <w:t xml:space="preserve">87717008 </w:t>
      </w:r>
    </w:p>
    <w:p w14:paraId="77EB14B6" w14:textId="00EE17BE" w:rsidR="00514FA9" w:rsidRPr="00B172C2" w:rsidRDefault="00514FA9" w:rsidP="00B172C2">
      <w:pPr>
        <w:spacing w:line="400" w:lineRule="exact"/>
        <w:ind w:firstLineChars="200" w:firstLine="562"/>
        <w:rPr>
          <w:rFonts w:ascii="仿宋" w:eastAsia="仿宋" w:hAnsi="仿宋" w:hint="eastAsia"/>
          <w:b/>
          <w:sz w:val="28"/>
          <w:szCs w:val="28"/>
        </w:rPr>
      </w:pPr>
      <w:r w:rsidRPr="00B172C2">
        <w:rPr>
          <w:rFonts w:ascii="仿宋" w:eastAsia="仿宋" w:hAnsi="仿宋" w:hint="eastAsia"/>
          <w:b/>
          <w:sz w:val="28"/>
          <w:szCs w:val="28"/>
        </w:rPr>
        <w:t xml:space="preserve">东阿人社中心    </w:t>
      </w:r>
      <w:r w:rsidR="0084567B">
        <w:rPr>
          <w:rFonts w:ascii="仿宋" w:eastAsia="仿宋" w:hAnsi="仿宋" w:hint="eastAsia"/>
          <w:b/>
          <w:sz w:val="28"/>
          <w:szCs w:val="28"/>
        </w:rPr>
        <w:t xml:space="preserve"> </w:t>
      </w:r>
      <w:r w:rsidRPr="00B172C2">
        <w:rPr>
          <w:rFonts w:ascii="仿宋" w:eastAsia="仿宋" w:hAnsi="仿宋" w:hint="eastAsia"/>
          <w:b/>
          <w:sz w:val="28"/>
          <w:szCs w:val="28"/>
        </w:rPr>
        <w:t xml:space="preserve"> </w:t>
      </w:r>
      <w:r w:rsidR="002E6116">
        <w:rPr>
          <w:rFonts w:ascii="仿宋" w:eastAsia="仿宋" w:hAnsi="仿宋" w:hint="eastAsia"/>
          <w:b/>
          <w:sz w:val="28"/>
          <w:szCs w:val="28"/>
        </w:rPr>
        <w:t>0531-</w:t>
      </w:r>
      <w:r w:rsidRPr="00B172C2">
        <w:rPr>
          <w:rFonts w:ascii="仿宋" w:eastAsia="仿宋" w:hAnsi="仿宋" w:hint="eastAsia"/>
          <w:b/>
          <w:sz w:val="28"/>
          <w:szCs w:val="28"/>
        </w:rPr>
        <w:t xml:space="preserve">87626603   </w:t>
      </w:r>
    </w:p>
    <w:p w14:paraId="10867E8F" w14:textId="6C65D700" w:rsidR="00514FA9" w:rsidRPr="00B172C2" w:rsidRDefault="00514FA9" w:rsidP="00B172C2">
      <w:pPr>
        <w:spacing w:line="400" w:lineRule="exact"/>
        <w:ind w:firstLineChars="200" w:firstLine="562"/>
        <w:rPr>
          <w:rFonts w:ascii="仿宋" w:eastAsia="仿宋" w:hAnsi="仿宋" w:hint="eastAsia"/>
          <w:b/>
          <w:sz w:val="28"/>
          <w:szCs w:val="28"/>
        </w:rPr>
      </w:pPr>
      <w:r w:rsidRPr="00B172C2">
        <w:rPr>
          <w:rFonts w:ascii="仿宋" w:eastAsia="仿宋" w:hAnsi="仿宋" w:hint="eastAsia"/>
          <w:b/>
          <w:sz w:val="28"/>
          <w:szCs w:val="28"/>
        </w:rPr>
        <w:t>洪范池镇人社中心</w:t>
      </w:r>
      <w:r w:rsidR="0084567B">
        <w:rPr>
          <w:rFonts w:ascii="仿宋" w:eastAsia="仿宋" w:hAnsi="仿宋" w:hint="eastAsia"/>
          <w:b/>
          <w:sz w:val="28"/>
          <w:szCs w:val="28"/>
        </w:rPr>
        <w:t xml:space="preserve"> </w:t>
      </w:r>
      <w:r w:rsidRPr="00B172C2">
        <w:rPr>
          <w:rFonts w:ascii="仿宋" w:eastAsia="仿宋" w:hAnsi="仿宋" w:hint="eastAsia"/>
          <w:b/>
          <w:sz w:val="28"/>
          <w:szCs w:val="28"/>
        </w:rPr>
        <w:t xml:space="preserve"> </w:t>
      </w:r>
      <w:r w:rsidR="002E6116">
        <w:rPr>
          <w:rFonts w:ascii="仿宋" w:eastAsia="仿宋" w:hAnsi="仿宋" w:hint="eastAsia"/>
          <w:b/>
          <w:sz w:val="28"/>
          <w:szCs w:val="28"/>
        </w:rPr>
        <w:t>0531-</w:t>
      </w:r>
      <w:r w:rsidRPr="00B172C2">
        <w:rPr>
          <w:rFonts w:ascii="仿宋" w:eastAsia="仿宋" w:hAnsi="仿宋" w:hint="eastAsia"/>
          <w:b/>
          <w:sz w:val="28"/>
          <w:szCs w:val="28"/>
        </w:rPr>
        <w:t>87661307</w:t>
      </w:r>
    </w:p>
    <w:p w14:paraId="12B1FD4F" w14:textId="77777777" w:rsidR="00514FA9" w:rsidRPr="00B172C2" w:rsidRDefault="00514FA9" w:rsidP="00BB6B40">
      <w:pPr>
        <w:rPr>
          <w:rFonts w:ascii="仿宋" w:eastAsia="仿宋" w:hAnsi="仿宋" w:hint="eastAsia"/>
          <w:b/>
          <w:color w:val="242021"/>
          <w:sz w:val="28"/>
          <w:szCs w:val="28"/>
        </w:rPr>
      </w:pPr>
    </w:p>
    <w:p w14:paraId="514F6C81" w14:textId="77777777" w:rsidR="00BB6B40" w:rsidRPr="00B172C2" w:rsidRDefault="00BB6B40">
      <w:pPr>
        <w:rPr>
          <w:rFonts w:ascii="仿宋" w:eastAsia="仿宋" w:hAnsi="仿宋" w:hint="eastAsia"/>
          <w:b/>
          <w:color w:val="242021"/>
          <w:sz w:val="28"/>
          <w:szCs w:val="28"/>
        </w:rPr>
      </w:pPr>
    </w:p>
    <w:sectPr w:rsidR="00BB6B40" w:rsidRPr="00B172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ZXBSJW--GB1-0">
    <w:altName w:val="Times New Roman"/>
    <w:panose1 w:val="00000000000000000000"/>
    <w:charset w:val="00"/>
    <w:family w:val="roman"/>
    <w:notTrueType/>
    <w:pitch w:val="default"/>
  </w:font>
  <w:font w:name="FZSSJW--GB1-0">
    <w:altName w:val="Times New Roman"/>
    <w:panose1 w:val="00000000000000000000"/>
    <w:charset w:val="00"/>
    <w:family w:val="roman"/>
    <w:notTrueType/>
    <w:pitch w:val="default"/>
  </w:font>
  <w:font w:name="FZLTHK--GBK1-0">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4FA9"/>
    <w:rsid w:val="002E6116"/>
    <w:rsid w:val="00394A82"/>
    <w:rsid w:val="003E4CD6"/>
    <w:rsid w:val="00514FA9"/>
    <w:rsid w:val="0084567B"/>
    <w:rsid w:val="00B172C2"/>
    <w:rsid w:val="00B76EC3"/>
    <w:rsid w:val="00BB6B40"/>
    <w:rsid w:val="00D22105"/>
    <w:rsid w:val="00FA4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D9198"/>
  <w15:docId w15:val="{B07E7352-8BB6-43E4-9238-A5B2FDD7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514FA9"/>
    <w:rPr>
      <w:rFonts w:ascii="FZXBSJW--GB1-0" w:hAnsi="FZXBSJW--GB1-0" w:hint="default"/>
      <w:b w:val="0"/>
      <w:bCs w:val="0"/>
      <w:i w:val="0"/>
      <w:iCs w:val="0"/>
      <w:color w:val="242021"/>
      <w:sz w:val="40"/>
      <w:szCs w:val="40"/>
    </w:rPr>
  </w:style>
  <w:style w:type="character" w:customStyle="1" w:styleId="fontstyle11">
    <w:name w:val="fontstyle11"/>
    <w:basedOn w:val="a0"/>
    <w:rsid w:val="00514FA9"/>
    <w:rPr>
      <w:rFonts w:ascii="FZSSJW--GB1-0" w:hAnsi="FZSSJW--GB1-0" w:hint="default"/>
      <w:b w:val="0"/>
      <w:bCs w:val="0"/>
      <w:i w:val="0"/>
      <w:iCs w:val="0"/>
      <w:color w:val="242021"/>
      <w:sz w:val="20"/>
      <w:szCs w:val="20"/>
    </w:rPr>
  </w:style>
  <w:style w:type="character" w:customStyle="1" w:styleId="fontstyle21">
    <w:name w:val="fontstyle21"/>
    <w:basedOn w:val="a0"/>
    <w:rsid w:val="00514FA9"/>
    <w:rPr>
      <w:rFonts w:ascii="FZLTHK--GBK1-0" w:hAnsi="FZLTHK--GBK1-0" w:hint="default"/>
      <w:b w:val="0"/>
      <w:bCs w:val="0"/>
      <w:i w:val="0"/>
      <w:iCs w:val="0"/>
      <w:color w:val="24202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15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265</Words>
  <Characters>1512</Characters>
  <Application>Microsoft Office Word</Application>
  <DocSecurity>0</DocSecurity>
  <Lines>12</Lines>
  <Paragraphs>3</Paragraphs>
  <ScaleCrop>false</ScaleCrop>
  <Company>Sky123.Org</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lenovo</cp:lastModifiedBy>
  <cp:revision>10</cp:revision>
  <dcterms:created xsi:type="dcterms:W3CDTF">2024-05-15T02:16:00Z</dcterms:created>
  <dcterms:modified xsi:type="dcterms:W3CDTF">2025-12-11T03:24:00Z</dcterms:modified>
</cp:coreProperties>
</file>