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 w:cs="仿宋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仿宋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仿宋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仿宋"/>
          <w:sz w:val="44"/>
          <w:szCs w:val="44"/>
        </w:rPr>
        <w:t>年平阴县举借债务情况说明</w:t>
      </w:r>
    </w:p>
    <w:p>
      <w:pPr>
        <w:ind w:firstLine="640" w:firstLineChars="200"/>
        <w:rPr>
          <w:rFonts w:hint="default" w:ascii="仿宋_GB2312" w:hAnsi="仿宋_GB2312" w:eastAsia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sz w:val="32"/>
          <w:szCs w:val="32"/>
        </w:rPr>
        <w:t>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年初我县政府负有偿还责任的债务余额为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644734</w:t>
      </w:r>
      <w:r>
        <w:rPr>
          <w:rFonts w:hint="eastAsia" w:ascii="仿宋_GB2312" w:hAnsi="仿宋_GB2312" w:eastAsia="仿宋_GB2312"/>
          <w:sz w:val="32"/>
          <w:szCs w:val="32"/>
        </w:rPr>
        <w:t>万元，202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年，我县政府债务限额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834286</w:t>
      </w:r>
      <w:r>
        <w:rPr>
          <w:rFonts w:hint="eastAsia" w:ascii="仿宋_GB2312" w:hAnsi="仿宋_GB2312" w:eastAsia="仿宋_GB2312"/>
          <w:sz w:val="32"/>
          <w:szCs w:val="32"/>
        </w:rPr>
        <w:t>万元，其中一般债务限额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147361</w:t>
      </w:r>
      <w:r>
        <w:rPr>
          <w:rFonts w:hint="eastAsia" w:ascii="仿宋_GB2312" w:hAnsi="仿宋_GB2312" w:eastAsia="仿宋_GB2312"/>
          <w:sz w:val="32"/>
          <w:szCs w:val="32"/>
        </w:rPr>
        <w:t>万元、专项债务限额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686925</w:t>
      </w:r>
      <w:r>
        <w:rPr>
          <w:rFonts w:hint="eastAsia" w:ascii="仿宋_GB2312" w:hAnsi="仿宋_GB2312" w:eastAsia="仿宋_GB2312"/>
          <w:sz w:val="32"/>
          <w:szCs w:val="32"/>
        </w:rPr>
        <w:t>万元。202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年上级下拨我县政府债券资金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113700</w:t>
      </w:r>
      <w:r>
        <w:rPr>
          <w:rFonts w:hint="eastAsia" w:ascii="仿宋_GB2312" w:hAnsi="仿宋_GB2312" w:eastAsia="仿宋_GB2312"/>
          <w:sz w:val="32"/>
          <w:szCs w:val="32"/>
        </w:rPr>
        <w:t>万元，其中再融资债券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82000</w:t>
      </w:r>
      <w:r>
        <w:rPr>
          <w:rFonts w:hint="eastAsia" w:ascii="仿宋_GB2312" w:hAnsi="仿宋_GB2312" w:eastAsia="仿宋_GB2312"/>
          <w:sz w:val="32"/>
          <w:szCs w:val="32"/>
        </w:rPr>
        <w:t>万元，新增地方政府专项债券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31700</w:t>
      </w:r>
      <w:r>
        <w:rPr>
          <w:rFonts w:hint="eastAsia" w:ascii="仿宋_GB2312" w:hAnsi="仿宋_GB2312" w:eastAsia="仿宋_GB2312"/>
          <w:sz w:val="32"/>
          <w:szCs w:val="32"/>
        </w:rPr>
        <w:t>万元。我县政府债务余额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688491万元，其中一般债务余额为142391万元，专项债务余额为546100万元。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NlMDYzYjdjZThmZTE1OWYyZmM3NTcyZTI5ZjExN2UifQ=="/>
  </w:docVars>
  <w:rsids>
    <w:rsidRoot w:val="00E22D01"/>
    <w:rsid w:val="00022139"/>
    <w:rsid w:val="00097782"/>
    <w:rsid w:val="000D1846"/>
    <w:rsid w:val="00146610"/>
    <w:rsid w:val="00196447"/>
    <w:rsid w:val="0023335F"/>
    <w:rsid w:val="00526A7A"/>
    <w:rsid w:val="00600248"/>
    <w:rsid w:val="00725E0B"/>
    <w:rsid w:val="00762E8F"/>
    <w:rsid w:val="00786FFD"/>
    <w:rsid w:val="0085746A"/>
    <w:rsid w:val="008B6576"/>
    <w:rsid w:val="00C40AD8"/>
    <w:rsid w:val="00CA0914"/>
    <w:rsid w:val="00E22D01"/>
    <w:rsid w:val="00EE4C86"/>
    <w:rsid w:val="01B10B10"/>
    <w:rsid w:val="118534C0"/>
    <w:rsid w:val="55493DE1"/>
    <w:rsid w:val="70D41DFA"/>
    <w:rsid w:val="74CF7E2E"/>
    <w:rsid w:val="79FD5072"/>
    <w:rsid w:val="ADDFADEF"/>
    <w:rsid w:val="BFA6FC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184</Characters>
  <Lines>1</Lines>
  <Paragraphs>1</Paragraphs>
  <TotalTime>2</TotalTime>
  <ScaleCrop>false</ScaleCrop>
  <LinksUpToDate>false</LinksUpToDate>
  <CharactersWithSpaces>215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2020-09-27T23:03:00Z</dcterms:created>
  <dc:creator>Administrator</dc:creator>
  <cp:lastModifiedBy>pyxczj</cp:lastModifiedBy>
  <dcterms:modified xsi:type="dcterms:W3CDTF">2025-10-21T16:05:42Z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A9947BAEC7B341A08E388F70A85EE0EB</vt:lpwstr>
  </property>
</Properties>
</file>