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7A" w:rsidRPr="0063561A" w:rsidRDefault="001C4A7A" w:rsidP="001C4A7A">
      <w:pPr>
        <w:jc w:val="center"/>
        <w:rPr>
          <w:rFonts w:ascii="方正粗宋简体" w:eastAsia="方正粗宋简体" w:hint="eastAsia"/>
          <w:color w:val="FF0000"/>
          <w:spacing w:val="2"/>
          <w:w w:val="55"/>
          <w:sz w:val="146"/>
          <w:szCs w:val="152"/>
        </w:rPr>
      </w:pPr>
      <w:r w:rsidRPr="0063561A">
        <w:rPr>
          <w:rFonts w:ascii="方正粗宋简体" w:eastAsia="方正粗宋简体" w:hint="eastAsia"/>
          <w:color w:val="FF0000"/>
          <w:spacing w:val="2"/>
          <w:w w:val="55"/>
          <w:sz w:val="146"/>
          <w:szCs w:val="152"/>
        </w:rPr>
        <w:t>平阴县发展和改革局文件</w:t>
      </w:r>
    </w:p>
    <w:p w:rsidR="008F0F4F" w:rsidRDefault="008F0F4F" w:rsidP="005A772A">
      <w:pPr>
        <w:jc w:val="center"/>
        <w:rPr>
          <w:rFonts w:ascii="黑体" w:eastAsia="黑体" w:hAnsi="黑体"/>
          <w:b/>
          <w:sz w:val="36"/>
          <w:szCs w:val="36"/>
        </w:rPr>
      </w:pPr>
      <w:r w:rsidRPr="008F0F4F">
        <w:rPr>
          <w:rFonts w:ascii="仿宋_GB2312" w:hAnsi="黑体" w:hint="eastAsia"/>
          <w:sz w:val="30"/>
          <w:szCs w:val="30"/>
        </w:rPr>
        <w:t>平发改字</w:t>
      </w:r>
      <w:r w:rsidR="0029440C">
        <w:rPr>
          <w:rFonts w:ascii="仿宋_GB2312" w:hAnsi="黑体" w:hint="eastAsia"/>
          <w:sz w:val="30"/>
          <w:szCs w:val="30"/>
        </w:rPr>
        <w:t>[</w:t>
      </w:r>
      <w:r w:rsidRPr="008F0F4F">
        <w:rPr>
          <w:rFonts w:ascii="仿宋_GB2312" w:hAnsi="黑体" w:hint="eastAsia"/>
          <w:sz w:val="30"/>
          <w:szCs w:val="30"/>
        </w:rPr>
        <w:t>2023</w:t>
      </w:r>
      <w:r w:rsidR="0029440C">
        <w:rPr>
          <w:rFonts w:ascii="仿宋_GB2312" w:hAnsi="黑体" w:hint="eastAsia"/>
          <w:sz w:val="30"/>
          <w:szCs w:val="30"/>
        </w:rPr>
        <w:t>]</w:t>
      </w:r>
      <w:r w:rsidRPr="008F0F4F">
        <w:rPr>
          <w:rFonts w:ascii="仿宋_GB2312" w:hAnsi="黑体" w:hint="eastAsia"/>
          <w:sz w:val="30"/>
          <w:szCs w:val="30"/>
        </w:rPr>
        <w:t>18号</w:t>
      </w:r>
      <w:r>
        <w:rPr>
          <w:rFonts w:ascii="仿宋_GB2312" w:hAnsi="黑体" w:hint="eastAsia"/>
          <w:sz w:val="30"/>
          <w:szCs w:val="30"/>
        </w:rPr>
        <w:t xml:space="preserve">                    </w:t>
      </w:r>
    </w:p>
    <w:p w:rsidR="001C4A7A" w:rsidRPr="0047356C" w:rsidRDefault="001C4A7A" w:rsidP="001C4A7A">
      <w:r w:rsidRPr="00B90BCD">
        <w:rPr>
          <w:rFonts w:eastAsia="文鼎CS大宋"/>
          <w:noProof/>
          <w:color w:val="FF0000"/>
          <w:spacing w:val="10"/>
          <w:w w:val="60"/>
          <w:sz w:val="40"/>
        </w:rPr>
        <w:pict>
          <v:line id="_x0000_s1026" style="position:absolute;left:0;text-align:left;flip:y;z-index:251660288" from="3pt,17pt" to="451pt,17pt" strokecolor="red" strokeweight="1.5pt"/>
        </w:pict>
      </w:r>
    </w:p>
    <w:p w:rsidR="0029440C" w:rsidRDefault="0029440C" w:rsidP="005B2BAD">
      <w:pPr>
        <w:spacing w:line="560" w:lineRule="exact"/>
        <w:jc w:val="center"/>
        <w:rPr>
          <w:rFonts w:ascii="黑体" w:eastAsia="黑体" w:hAnsi="黑体"/>
          <w:sz w:val="36"/>
          <w:szCs w:val="36"/>
        </w:rPr>
      </w:pPr>
    </w:p>
    <w:p w:rsidR="0048375D" w:rsidRPr="005B2BAD" w:rsidRDefault="0048375D" w:rsidP="005B2BAD">
      <w:pPr>
        <w:spacing w:line="600" w:lineRule="exact"/>
        <w:jc w:val="center"/>
        <w:rPr>
          <w:rFonts w:ascii="方正小标宋简体" w:eastAsia="方正小标宋简体" w:hAnsi="黑体" w:hint="eastAsia"/>
          <w:b/>
          <w:sz w:val="44"/>
          <w:szCs w:val="44"/>
        </w:rPr>
      </w:pPr>
      <w:r w:rsidRPr="005B2BAD">
        <w:rPr>
          <w:rFonts w:ascii="方正小标宋简体" w:eastAsia="方正小标宋简体" w:hAnsi="黑体" w:hint="eastAsia"/>
          <w:b/>
          <w:sz w:val="44"/>
          <w:szCs w:val="44"/>
        </w:rPr>
        <w:t>平阴县</w:t>
      </w:r>
      <w:r w:rsidR="00C36331" w:rsidRPr="005B2BAD">
        <w:rPr>
          <w:rFonts w:ascii="方正小标宋简体" w:eastAsia="方正小标宋简体" w:hAnsi="黑体" w:hint="eastAsia"/>
          <w:b/>
          <w:sz w:val="44"/>
          <w:szCs w:val="44"/>
        </w:rPr>
        <w:t>发展和改革局</w:t>
      </w:r>
    </w:p>
    <w:p w:rsidR="0048375D" w:rsidRPr="005B2BAD" w:rsidRDefault="0048375D" w:rsidP="005B2BAD">
      <w:pPr>
        <w:spacing w:line="600" w:lineRule="exact"/>
        <w:jc w:val="center"/>
        <w:rPr>
          <w:rFonts w:ascii="方正小标宋简体" w:eastAsia="方正小标宋简体" w:hAnsi="黑体" w:hint="eastAsia"/>
          <w:b/>
          <w:sz w:val="44"/>
          <w:szCs w:val="44"/>
        </w:rPr>
      </w:pPr>
      <w:r w:rsidRPr="005B2BAD">
        <w:rPr>
          <w:rFonts w:ascii="方正小标宋简体" w:eastAsia="方正小标宋简体" w:hAnsi="黑体" w:hint="eastAsia"/>
          <w:b/>
          <w:sz w:val="44"/>
          <w:szCs w:val="44"/>
        </w:rPr>
        <w:t>关于调整我县天然气销售价格的通知</w:t>
      </w:r>
    </w:p>
    <w:p w:rsidR="0048375D" w:rsidRPr="00896B1A" w:rsidRDefault="0048375D" w:rsidP="0029440C">
      <w:pPr>
        <w:rPr>
          <w:rFonts w:ascii="黑体" w:eastAsia="黑体" w:hAnsi="黑体"/>
          <w:b/>
          <w:szCs w:val="32"/>
        </w:rPr>
      </w:pPr>
      <w:r w:rsidRPr="00896B1A">
        <w:rPr>
          <w:rFonts w:ascii="黑体" w:eastAsia="黑体" w:hAnsi="黑体" w:hint="eastAsia"/>
          <w:b/>
          <w:szCs w:val="32"/>
        </w:rPr>
        <w:t xml:space="preserve">　</w:t>
      </w:r>
    </w:p>
    <w:p w:rsidR="0048375D" w:rsidRPr="00F6528C" w:rsidRDefault="0048375D" w:rsidP="0029440C">
      <w:pPr>
        <w:spacing w:line="540" w:lineRule="exact"/>
        <w:rPr>
          <w:rFonts w:ascii="仿宋_GB2312" w:hAnsi="宋体"/>
          <w:szCs w:val="32"/>
        </w:rPr>
      </w:pPr>
      <w:r w:rsidRPr="00F6528C">
        <w:rPr>
          <w:rFonts w:ascii="仿宋_GB2312" w:hAnsi="宋体" w:hint="eastAsia"/>
          <w:szCs w:val="32"/>
        </w:rPr>
        <w:t>各管道天然气经营单位：</w:t>
      </w:r>
    </w:p>
    <w:p w:rsidR="00B776AE" w:rsidRPr="00F6528C" w:rsidRDefault="00C569E3" w:rsidP="0029440C">
      <w:pPr>
        <w:spacing w:line="540" w:lineRule="exact"/>
        <w:jc w:val="left"/>
        <w:rPr>
          <w:rFonts w:ascii="仿宋_GB2312"/>
          <w:szCs w:val="32"/>
        </w:rPr>
      </w:pPr>
      <w:r w:rsidRPr="00F6528C">
        <w:rPr>
          <w:rFonts w:ascii="仿宋_GB2312" w:hint="eastAsia"/>
          <w:szCs w:val="32"/>
        </w:rPr>
        <w:t xml:space="preserve">  </w:t>
      </w:r>
      <w:r w:rsidR="005A772A" w:rsidRPr="00F6528C">
        <w:rPr>
          <w:rFonts w:ascii="仿宋_GB2312" w:hint="eastAsia"/>
          <w:szCs w:val="32"/>
        </w:rPr>
        <w:t xml:space="preserve"> </w:t>
      </w:r>
      <w:r w:rsidR="00D04843" w:rsidRPr="00F6528C">
        <w:rPr>
          <w:rFonts w:ascii="仿宋_GB2312" w:hint="eastAsia"/>
          <w:szCs w:val="32"/>
        </w:rPr>
        <w:t xml:space="preserve"> </w:t>
      </w:r>
      <w:r w:rsidR="004C6C76" w:rsidRPr="00F6528C">
        <w:rPr>
          <w:rFonts w:ascii="仿宋_GB2312" w:hint="eastAsia"/>
          <w:szCs w:val="32"/>
        </w:rPr>
        <w:t>按照</w:t>
      </w:r>
      <w:r w:rsidR="00C36331" w:rsidRPr="00F6528C">
        <w:rPr>
          <w:rFonts w:ascii="仿宋_GB2312" w:hAnsi="微软雅黑" w:cs="宋体" w:hint="eastAsia"/>
          <w:color w:val="333333"/>
          <w:kern w:val="0"/>
          <w:szCs w:val="32"/>
        </w:rPr>
        <w:t>《济南市发展和改革委员会关于完善天然气价格上下游联动机制的通知》(济发改价格</w:t>
      </w:r>
      <w:r w:rsidR="0029440C">
        <w:rPr>
          <w:rFonts w:ascii="仿宋_GB2312" w:hAnsi="微软雅黑" w:cs="宋体" w:hint="eastAsia"/>
          <w:color w:val="333333"/>
          <w:kern w:val="0"/>
          <w:szCs w:val="32"/>
        </w:rPr>
        <w:t>[</w:t>
      </w:r>
      <w:r w:rsidR="00C36331" w:rsidRPr="00F6528C">
        <w:rPr>
          <w:rFonts w:ascii="仿宋_GB2312" w:hAnsi="微软雅黑" w:cs="宋体" w:hint="eastAsia"/>
          <w:color w:val="333333"/>
          <w:kern w:val="0"/>
          <w:szCs w:val="32"/>
        </w:rPr>
        <w:t>2022</w:t>
      </w:r>
      <w:r w:rsidR="0029440C">
        <w:rPr>
          <w:rFonts w:ascii="仿宋_GB2312" w:hAnsi="微软雅黑" w:cs="宋体" w:hint="eastAsia"/>
          <w:color w:val="333333"/>
          <w:kern w:val="0"/>
          <w:szCs w:val="32"/>
        </w:rPr>
        <w:t>]</w:t>
      </w:r>
      <w:r w:rsidR="00C36331" w:rsidRPr="00F6528C">
        <w:rPr>
          <w:rFonts w:ascii="仿宋_GB2312" w:hAnsi="微软雅黑" w:cs="宋体" w:hint="eastAsia"/>
          <w:color w:val="333333"/>
          <w:kern w:val="0"/>
          <w:szCs w:val="32"/>
        </w:rPr>
        <w:t>255号)</w:t>
      </w:r>
      <w:r w:rsidR="004C6C76" w:rsidRPr="00F6528C">
        <w:rPr>
          <w:rFonts w:ascii="仿宋_GB2312" w:hAnsi="微软雅黑" w:cs="宋体" w:hint="eastAsia"/>
          <w:color w:val="333333"/>
          <w:kern w:val="0"/>
          <w:szCs w:val="32"/>
        </w:rPr>
        <w:t>、</w:t>
      </w:r>
      <w:r w:rsidR="00B776AE" w:rsidRPr="00F6528C">
        <w:rPr>
          <w:rFonts w:ascii="仿宋_GB2312" w:hint="eastAsia"/>
          <w:szCs w:val="32"/>
        </w:rPr>
        <w:t>《关于完善平阴县天然气价格上下游联动机制的通知》（平发改字</w:t>
      </w:r>
      <w:r w:rsidR="0029440C">
        <w:rPr>
          <w:rFonts w:ascii="仿宋_GB2312" w:hint="eastAsia"/>
          <w:szCs w:val="32"/>
        </w:rPr>
        <w:t>[</w:t>
      </w:r>
      <w:r w:rsidR="00B776AE" w:rsidRPr="00F6528C">
        <w:rPr>
          <w:rFonts w:ascii="仿宋_GB2312" w:hint="eastAsia"/>
          <w:szCs w:val="32"/>
        </w:rPr>
        <w:t>2019</w:t>
      </w:r>
      <w:r w:rsidR="0029440C">
        <w:rPr>
          <w:rFonts w:ascii="仿宋_GB2312" w:hint="eastAsia"/>
          <w:szCs w:val="32"/>
        </w:rPr>
        <w:t>]</w:t>
      </w:r>
      <w:r w:rsidR="00B776AE" w:rsidRPr="00F6528C">
        <w:rPr>
          <w:rFonts w:ascii="仿宋_GB2312" w:hint="eastAsia"/>
          <w:szCs w:val="32"/>
        </w:rPr>
        <w:t>33号）</w:t>
      </w:r>
      <w:r w:rsidR="004C6C76" w:rsidRPr="00F6528C">
        <w:rPr>
          <w:rFonts w:ascii="仿宋_GB2312" w:hint="eastAsia"/>
          <w:szCs w:val="32"/>
        </w:rPr>
        <w:t>精神</w:t>
      </w:r>
      <w:r w:rsidR="00B776AE" w:rsidRPr="00F6528C">
        <w:rPr>
          <w:rFonts w:ascii="仿宋_GB2312" w:hint="eastAsia"/>
          <w:szCs w:val="32"/>
        </w:rPr>
        <w:t>，</w:t>
      </w:r>
      <w:r w:rsidR="005B319C" w:rsidRPr="00F6528C">
        <w:rPr>
          <w:rFonts w:ascii="仿宋_GB2312" w:hint="eastAsia"/>
          <w:szCs w:val="32"/>
        </w:rPr>
        <w:t>经</w:t>
      </w:r>
      <w:r w:rsidR="00482106" w:rsidRPr="00F6528C">
        <w:rPr>
          <w:rFonts w:ascii="仿宋_GB2312" w:hint="eastAsia"/>
          <w:szCs w:val="32"/>
        </w:rPr>
        <w:t>县政府</w:t>
      </w:r>
      <w:r w:rsidR="005B319C" w:rsidRPr="00F6528C">
        <w:rPr>
          <w:rFonts w:ascii="仿宋_GB2312" w:hint="eastAsia"/>
          <w:szCs w:val="32"/>
        </w:rPr>
        <w:t>研究同意</w:t>
      </w:r>
      <w:r w:rsidR="00B776AE" w:rsidRPr="00F6528C">
        <w:rPr>
          <w:rFonts w:ascii="仿宋_GB2312" w:hint="eastAsia"/>
          <w:szCs w:val="32"/>
        </w:rPr>
        <w:t>，决定调整我县管道天然气销售价格，现将有关事项通知如下：</w:t>
      </w:r>
    </w:p>
    <w:p w:rsidR="0048375D" w:rsidRPr="00F6528C" w:rsidRDefault="00B776AE" w:rsidP="0029440C">
      <w:pPr>
        <w:spacing w:line="540" w:lineRule="exact"/>
        <w:ind w:firstLineChars="200" w:firstLine="643"/>
        <w:rPr>
          <w:rFonts w:ascii="黑体" w:eastAsia="黑体" w:hAnsi="黑体"/>
          <w:szCs w:val="32"/>
        </w:rPr>
      </w:pPr>
      <w:r w:rsidRPr="00F6528C">
        <w:rPr>
          <w:rFonts w:ascii="黑体" w:eastAsia="黑体" w:hAnsi="黑体" w:hint="eastAsia"/>
          <w:b/>
          <w:szCs w:val="32"/>
        </w:rPr>
        <w:t>一</w:t>
      </w:r>
      <w:r w:rsidR="00B266A8" w:rsidRPr="00F6528C">
        <w:rPr>
          <w:rFonts w:ascii="黑体" w:eastAsia="黑体" w:hAnsi="黑体" w:hint="eastAsia"/>
          <w:b/>
          <w:szCs w:val="32"/>
        </w:rPr>
        <w:t>、</w:t>
      </w:r>
      <w:r w:rsidR="0048375D" w:rsidRPr="00F6528C">
        <w:rPr>
          <w:rFonts w:ascii="黑体" w:eastAsia="黑体" w:hAnsi="黑体" w:hint="eastAsia"/>
          <w:szCs w:val="32"/>
        </w:rPr>
        <w:t>居民</w:t>
      </w:r>
      <w:r w:rsidR="00AB4F6F" w:rsidRPr="00F6528C">
        <w:rPr>
          <w:rFonts w:ascii="黑体" w:eastAsia="黑体" w:hAnsi="黑体" w:hint="eastAsia"/>
          <w:szCs w:val="32"/>
        </w:rPr>
        <w:t>用</w:t>
      </w:r>
      <w:r w:rsidR="00B266A8" w:rsidRPr="00F6528C">
        <w:rPr>
          <w:rFonts w:ascii="黑体" w:eastAsia="黑体" w:hAnsi="黑体" w:hint="eastAsia"/>
          <w:szCs w:val="32"/>
        </w:rPr>
        <w:t>天然</w:t>
      </w:r>
      <w:r w:rsidR="0048375D" w:rsidRPr="00F6528C">
        <w:rPr>
          <w:rFonts w:ascii="黑体" w:eastAsia="黑体" w:hAnsi="黑体" w:hint="eastAsia"/>
          <w:szCs w:val="32"/>
        </w:rPr>
        <w:t>气销售价格</w:t>
      </w:r>
    </w:p>
    <w:p w:rsidR="005D69F7" w:rsidRPr="00F6528C" w:rsidRDefault="005D69F7" w:rsidP="0029440C">
      <w:pPr>
        <w:widowControl/>
        <w:spacing w:line="540" w:lineRule="exact"/>
        <w:ind w:firstLineChars="200" w:firstLine="640"/>
        <w:jc w:val="left"/>
        <w:rPr>
          <w:rFonts w:ascii="仿宋_GB2312" w:hAnsi="楷体" w:cs="宋体"/>
          <w:color w:val="000000"/>
          <w:kern w:val="0"/>
          <w:szCs w:val="32"/>
        </w:rPr>
      </w:pPr>
      <w:r w:rsidRPr="00F6528C">
        <w:rPr>
          <w:rFonts w:ascii="仿宋_GB2312" w:hAnsi="宋体" w:hint="eastAsia"/>
          <w:szCs w:val="32"/>
        </w:rPr>
        <w:t>（一）普通居民用户</w:t>
      </w:r>
      <w:r w:rsidR="003265D5" w:rsidRPr="00F6528C">
        <w:rPr>
          <w:rFonts w:ascii="仿宋_GB2312" w:hAnsi="宋体" w:hint="eastAsia"/>
          <w:szCs w:val="32"/>
        </w:rPr>
        <w:t>。</w:t>
      </w:r>
      <w:r w:rsidRPr="00F6528C">
        <w:rPr>
          <w:rFonts w:ascii="仿宋_GB2312" w:hAnsi="宋体" w:hint="eastAsia"/>
          <w:szCs w:val="32"/>
        </w:rPr>
        <w:t>年用气量216立方米以内（含）</w:t>
      </w:r>
      <w:r w:rsidR="00B55753" w:rsidRPr="00F6528C">
        <w:rPr>
          <w:rFonts w:ascii="仿宋_GB2312" w:hAnsi="楷体" w:cs="宋体" w:hint="eastAsia"/>
          <w:color w:val="000000"/>
          <w:kern w:val="0"/>
          <w:szCs w:val="32"/>
        </w:rPr>
        <w:t>第一阶梯</w:t>
      </w:r>
      <w:r w:rsidRPr="00F6528C">
        <w:rPr>
          <w:rFonts w:ascii="仿宋_GB2312" w:hAnsi="楷体" w:cs="宋体" w:hint="eastAsia"/>
          <w:color w:val="000000"/>
          <w:kern w:val="0"/>
          <w:szCs w:val="32"/>
        </w:rPr>
        <w:t>气价由每立方米2.</w:t>
      </w:r>
      <w:r w:rsidR="00B776AE" w:rsidRPr="00F6528C">
        <w:rPr>
          <w:rFonts w:ascii="仿宋_GB2312" w:hAnsi="楷体" w:cs="宋体" w:hint="eastAsia"/>
          <w:color w:val="000000"/>
          <w:kern w:val="0"/>
          <w:szCs w:val="32"/>
        </w:rPr>
        <w:t>76</w:t>
      </w:r>
      <w:r w:rsidRPr="00F6528C">
        <w:rPr>
          <w:rFonts w:ascii="仿宋_GB2312" w:hAnsi="楷体" w:cs="宋体" w:hint="eastAsia"/>
          <w:color w:val="000000"/>
          <w:kern w:val="0"/>
          <w:szCs w:val="32"/>
        </w:rPr>
        <w:t>元调整为</w:t>
      </w:r>
      <w:r w:rsidR="00B776AE" w:rsidRPr="00F6528C">
        <w:rPr>
          <w:rFonts w:ascii="仿宋_GB2312" w:hAnsi="楷体" w:cs="宋体" w:hint="eastAsia"/>
          <w:color w:val="000000"/>
          <w:kern w:val="0"/>
          <w:szCs w:val="32"/>
        </w:rPr>
        <w:t>2.96</w:t>
      </w:r>
      <w:r w:rsidRPr="00F6528C">
        <w:rPr>
          <w:rFonts w:ascii="仿宋_GB2312" w:hAnsi="楷体" w:cs="宋体" w:hint="eastAsia"/>
          <w:color w:val="000000"/>
          <w:kern w:val="0"/>
          <w:szCs w:val="32"/>
        </w:rPr>
        <w:t>元；</w:t>
      </w:r>
      <w:r w:rsidRPr="00F6528C">
        <w:rPr>
          <w:rFonts w:ascii="仿宋_GB2312" w:hAnsi="宋体" w:hint="eastAsia"/>
          <w:szCs w:val="32"/>
        </w:rPr>
        <w:t>年用气量216-360立方米（含）</w:t>
      </w:r>
      <w:r w:rsidR="00B55753" w:rsidRPr="00F6528C">
        <w:rPr>
          <w:rFonts w:ascii="仿宋_GB2312" w:hAnsi="楷体" w:cs="宋体" w:hint="eastAsia"/>
          <w:color w:val="000000"/>
          <w:kern w:val="0"/>
          <w:szCs w:val="32"/>
        </w:rPr>
        <w:t>第二阶梯</w:t>
      </w:r>
      <w:r w:rsidRPr="00F6528C">
        <w:rPr>
          <w:rFonts w:ascii="仿宋_GB2312" w:hAnsi="楷体" w:cs="宋体" w:hint="eastAsia"/>
          <w:color w:val="000000"/>
          <w:kern w:val="0"/>
          <w:szCs w:val="32"/>
        </w:rPr>
        <w:t>气价由每立方米3.</w:t>
      </w:r>
      <w:r w:rsidR="00B776AE" w:rsidRPr="00F6528C">
        <w:rPr>
          <w:rFonts w:ascii="仿宋_GB2312" w:hAnsi="楷体" w:cs="宋体" w:hint="eastAsia"/>
          <w:color w:val="000000"/>
          <w:kern w:val="0"/>
          <w:szCs w:val="32"/>
        </w:rPr>
        <w:t>26</w:t>
      </w:r>
      <w:r w:rsidRPr="00F6528C">
        <w:rPr>
          <w:rFonts w:ascii="仿宋_GB2312" w:hAnsi="楷体" w:cs="宋体" w:hint="eastAsia"/>
          <w:color w:val="000000"/>
          <w:kern w:val="0"/>
          <w:szCs w:val="32"/>
        </w:rPr>
        <w:t>元调整为3.</w:t>
      </w:r>
      <w:r w:rsidR="00B776AE" w:rsidRPr="00F6528C">
        <w:rPr>
          <w:rFonts w:ascii="仿宋_GB2312" w:hAnsi="楷体" w:cs="宋体" w:hint="eastAsia"/>
          <w:color w:val="000000"/>
          <w:kern w:val="0"/>
          <w:szCs w:val="32"/>
        </w:rPr>
        <w:t>4</w:t>
      </w:r>
      <w:r w:rsidRPr="00F6528C">
        <w:rPr>
          <w:rFonts w:ascii="仿宋_GB2312" w:hAnsi="楷体" w:cs="宋体" w:hint="eastAsia"/>
          <w:color w:val="000000"/>
          <w:kern w:val="0"/>
          <w:szCs w:val="32"/>
        </w:rPr>
        <w:t>6元；</w:t>
      </w:r>
      <w:r w:rsidRPr="00F6528C">
        <w:rPr>
          <w:rFonts w:ascii="仿宋_GB2312" w:hAnsi="宋体" w:hint="eastAsia"/>
          <w:szCs w:val="32"/>
        </w:rPr>
        <w:t>年用气量360立方米以上</w:t>
      </w:r>
      <w:r w:rsidR="00B55753" w:rsidRPr="00F6528C">
        <w:rPr>
          <w:rFonts w:ascii="仿宋_GB2312" w:hAnsi="楷体" w:cs="宋体" w:hint="eastAsia"/>
          <w:color w:val="000000"/>
          <w:kern w:val="0"/>
          <w:szCs w:val="32"/>
        </w:rPr>
        <w:t>第三阶梯</w:t>
      </w:r>
      <w:r w:rsidRPr="00F6528C">
        <w:rPr>
          <w:rFonts w:ascii="仿宋_GB2312" w:hAnsi="楷体" w:cs="宋体" w:hint="eastAsia"/>
          <w:color w:val="000000"/>
          <w:kern w:val="0"/>
          <w:szCs w:val="32"/>
        </w:rPr>
        <w:t>气价由每立方米</w:t>
      </w:r>
      <w:r w:rsidR="00B776AE" w:rsidRPr="00F6528C">
        <w:rPr>
          <w:rFonts w:ascii="仿宋_GB2312" w:hAnsi="楷体" w:cs="宋体" w:hint="eastAsia"/>
          <w:color w:val="000000"/>
          <w:kern w:val="0"/>
          <w:szCs w:val="32"/>
        </w:rPr>
        <w:t>4.01</w:t>
      </w:r>
      <w:r w:rsidR="00723286" w:rsidRPr="00F6528C">
        <w:rPr>
          <w:rFonts w:ascii="仿宋_GB2312" w:hAnsi="楷体" w:cs="宋体" w:hint="eastAsia"/>
          <w:color w:val="000000"/>
          <w:kern w:val="0"/>
          <w:szCs w:val="32"/>
        </w:rPr>
        <w:t>元</w:t>
      </w:r>
      <w:r w:rsidRPr="00F6528C">
        <w:rPr>
          <w:rFonts w:ascii="仿宋_GB2312" w:hAnsi="楷体" w:cs="宋体" w:hint="eastAsia"/>
          <w:color w:val="000000"/>
          <w:kern w:val="0"/>
          <w:szCs w:val="32"/>
        </w:rPr>
        <w:t>调整为4.</w:t>
      </w:r>
      <w:r w:rsidR="00B776AE" w:rsidRPr="00F6528C">
        <w:rPr>
          <w:rFonts w:ascii="仿宋_GB2312" w:hAnsi="楷体" w:cs="宋体" w:hint="eastAsia"/>
          <w:color w:val="000000"/>
          <w:kern w:val="0"/>
          <w:szCs w:val="32"/>
        </w:rPr>
        <w:t>21</w:t>
      </w:r>
      <w:r w:rsidRPr="00F6528C">
        <w:rPr>
          <w:rFonts w:ascii="仿宋_GB2312" w:hAnsi="楷体" w:cs="宋体" w:hint="eastAsia"/>
          <w:color w:val="000000"/>
          <w:kern w:val="0"/>
          <w:szCs w:val="32"/>
        </w:rPr>
        <w:t>元。</w:t>
      </w:r>
    </w:p>
    <w:p w:rsidR="005D69F7" w:rsidRPr="00F6528C" w:rsidRDefault="005D69F7" w:rsidP="0029440C">
      <w:pPr>
        <w:widowControl/>
        <w:spacing w:line="540" w:lineRule="exact"/>
        <w:ind w:firstLineChars="200" w:firstLine="640"/>
        <w:jc w:val="left"/>
        <w:rPr>
          <w:rFonts w:ascii="仿宋_GB2312" w:hAnsi="楷体" w:cs="宋体"/>
          <w:color w:val="000000"/>
          <w:kern w:val="0"/>
          <w:szCs w:val="32"/>
        </w:rPr>
      </w:pPr>
      <w:r w:rsidRPr="00F6528C">
        <w:rPr>
          <w:rFonts w:ascii="仿宋_GB2312" w:hAnsi="楷体" w:cs="宋体" w:hint="eastAsia"/>
          <w:color w:val="000000"/>
          <w:kern w:val="0"/>
          <w:szCs w:val="32"/>
        </w:rPr>
        <w:t>（二）采用天然气独立取暖的居民用户</w:t>
      </w:r>
      <w:r w:rsidR="003265D5" w:rsidRPr="00F6528C">
        <w:rPr>
          <w:rFonts w:ascii="仿宋_GB2312" w:hAnsi="楷体" w:cs="宋体" w:hint="eastAsia"/>
          <w:color w:val="000000"/>
          <w:kern w:val="0"/>
          <w:szCs w:val="32"/>
        </w:rPr>
        <w:t>。</w:t>
      </w:r>
      <w:r w:rsidRPr="00F6528C">
        <w:rPr>
          <w:rFonts w:ascii="仿宋_GB2312" w:hAnsi="宋体" w:hint="eastAsia"/>
          <w:szCs w:val="32"/>
        </w:rPr>
        <w:t>年用气量1200立方米以内（含）</w:t>
      </w:r>
      <w:r w:rsidR="009958EA" w:rsidRPr="00F6528C">
        <w:rPr>
          <w:rFonts w:ascii="仿宋_GB2312" w:hAnsi="楷体" w:cs="宋体" w:hint="eastAsia"/>
          <w:color w:val="000000"/>
          <w:kern w:val="0"/>
          <w:szCs w:val="32"/>
        </w:rPr>
        <w:t>第一阶梯</w:t>
      </w:r>
      <w:r w:rsidRPr="00F6528C">
        <w:rPr>
          <w:rFonts w:ascii="仿宋_GB2312" w:hAnsi="楷体" w:cs="宋体" w:hint="eastAsia"/>
          <w:color w:val="000000"/>
          <w:kern w:val="0"/>
          <w:szCs w:val="32"/>
        </w:rPr>
        <w:t>气价由每立方米2.</w:t>
      </w:r>
      <w:r w:rsidR="00B776AE" w:rsidRPr="00F6528C">
        <w:rPr>
          <w:rFonts w:ascii="仿宋_GB2312" w:hAnsi="楷体" w:cs="宋体" w:hint="eastAsia"/>
          <w:color w:val="000000"/>
          <w:kern w:val="0"/>
          <w:szCs w:val="32"/>
        </w:rPr>
        <w:t>76</w:t>
      </w:r>
      <w:r w:rsidRPr="00F6528C">
        <w:rPr>
          <w:rFonts w:ascii="仿宋_GB2312" w:hAnsi="楷体" w:cs="宋体" w:hint="eastAsia"/>
          <w:color w:val="000000"/>
          <w:kern w:val="0"/>
          <w:szCs w:val="32"/>
        </w:rPr>
        <w:t>元调整为2.</w:t>
      </w:r>
      <w:r w:rsidR="00B776AE" w:rsidRPr="00F6528C">
        <w:rPr>
          <w:rFonts w:ascii="仿宋_GB2312" w:hAnsi="楷体" w:cs="宋体" w:hint="eastAsia"/>
          <w:color w:val="000000"/>
          <w:kern w:val="0"/>
          <w:szCs w:val="32"/>
        </w:rPr>
        <w:t>9</w:t>
      </w:r>
      <w:r w:rsidRPr="00F6528C">
        <w:rPr>
          <w:rFonts w:ascii="仿宋_GB2312" w:hAnsi="楷体" w:cs="宋体" w:hint="eastAsia"/>
          <w:color w:val="000000"/>
          <w:kern w:val="0"/>
          <w:szCs w:val="32"/>
        </w:rPr>
        <w:t>6元；</w:t>
      </w:r>
      <w:r w:rsidRPr="00F6528C">
        <w:rPr>
          <w:rFonts w:ascii="仿宋_GB2312" w:hAnsi="宋体" w:hint="eastAsia"/>
          <w:szCs w:val="32"/>
        </w:rPr>
        <w:lastRenderedPageBreak/>
        <w:t>年用气量1200立方米以上</w:t>
      </w:r>
      <w:r w:rsidR="009958EA" w:rsidRPr="00F6528C">
        <w:rPr>
          <w:rFonts w:ascii="仿宋_GB2312" w:hAnsi="楷体" w:cs="宋体" w:hint="eastAsia"/>
          <w:color w:val="000000"/>
          <w:kern w:val="0"/>
          <w:szCs w:val="32"/>
        </w:rPr>
        <w:t>第二阶梯</w:t>
      </w:r>
      <w:r w:rsidRPr="00F6528C">
        <w:rPr>
          <w:rFonts w:ascii="仿宋_GB2312" w:hAnsi="楷体" w:cs="宋体" w:hint="eastAsia"/>
          <w:color w:val="000000"/>
          <w:kern w:val="0"/>
          <w:szCs w:val="32"/>
        </w:rPr>
        <w:t>气价由</w:t>
      </w:r>
      <w:r w:rsidR="005B319C" w:rsidRPr="00F6528C">
        <w:rPr>
          <w:rFonts w:ascii="仿宋_GB2312" w:hAnsi="楷体" w:cs="宋体" w:hint="eastAsia"/>
          <w:color w:val="000000"/>
          <w:kern w:val="0"/>
          <w:szCs w:val="32"/>
        </w:rPr>
        <w:t>每立方米</w:t>
      </w:r>
      <w:r w:rsidRPr="00F6528C">
        <w:rPr>
          <w:rFonts w:ascii="仿宋_GB2312" w:hAnsi="楷体" w:cs="宋体" w:hint="eastAsia"/>
          <w:color w:val="000000"/>
          <w:kern w:val="0"/>
          <w:szCs w:val="32"/>
        </w:rPr>
        <w:t>3.</w:t>
      </w:r>
      <w:r w:rsidR="00B776AE" w:rsidRPr="00F6528C">
        <w:rPr>
          <w:rFonts w:ascii="仿宋_GB2312" w:hAnsi="楷体" w:cs="宋体" w:hint="eastAsia"/>
          <w:color w:val="000000"/>
          <w:kern w:val="0"/>
          <w:szCs w:val="32"/>
        </w:rPr>
        <w:t>26</w:t>
      </w:r>
      <w:r w:rsidRPr="00F6528C">
        <w:rPr>
          <w:rFonts w:ascii="仿宋_GB2312" w:hAnsi="楷体" w:cs="宋体" w:hint="eastAsia"/>
          <w:color w:val="000000"/>
          <w:kern w:val="0"/>
          <w:szCs w:val="32"/>
        </w:rPr>
        <w:t>元调整为3.</w:t>
      </w:r>
      <w:r w:rsidR="00B776AE" w:rsidRPr="00F6528C">
        <w:rPr>
          <w:rFonts w:ascii="仿宋_GB2312" w:hAnsi="楷体" w:cs="宋体" w:hint="eastAsia"/>
          <w:color w:val="000000"/>
          <w:kern w:val="0"/>
          <w:szCs w:val="32"/>
        </w:rPr>
        <w:t>4</w:t>
      </w:r>
      <w:r w:rsidRPr="00F6528C">
        <w:rPr>
          <w:rFonts w:ascii="仿宋_GB2312" w:hAnsi="楷体" w:cs="宋体" w:hint="eastAsia"/>
          <w:color w:val="000000"/>
          <w:kern w:val="0"/>
          <w:szCs w:val="32"/>
        </w:rPr>
        <w:t>6元。</w:t>
      </w:r>
    </w:p>
    <w:p w:rsidR="00B266A8" w:rsidRPr="00F6528C" w:rsidRDefault="0029440C" w:rsidP="0029440C">
      <w:pPr>
        <w:spacing w:line="540" w:lineRule="exact"/>
        <w:ind w:firstLine="645"/>
        <w:rPr>
          <w:rFonts w:ascii="黑体" w:eastAsia="黑体"/>
          <w:szCs w:val="32"/>
        </w:rPr>
      </w:pPr>
      <w:r>
        <w:rPr>
          <w:rFonts w:ascii="黑体" w:eastAsia="黑体" w:hint="eastAsia"/>
          <w:szCs w:val="32"/>
        </w:rPr>
        <w:t>二</w:t>
      </w:r>
      <w:r w:rsidR="00B266A8" w:rsidRPr="00F6528C">
        <w:rPr>
          <w:rFonts w:ascii="黑体" w:eastAsia="黑体" w:hint="eastAsia"/>
          <w:szCs w:val="32"/>
        </w:rPr>
        <w:t>、非居民用天然气销售价格</w:t>
      </w:r>
    </w:p>
    <w:p w:rsidR="008F0F4F" w:rsidRPr="00F6528C" w:rsidRDefault="00B776AE" w:rsidP="0029440C">
      <w:pPr>
        <w:spacing w:line="540" w:lineRule="exact"/>
        <w:ind w:firstLineChars="200" w:firstLine="640"/>
        <w:rPr>
          <w:rFonts w:ascii="仿宋_GB2312"/>
          <w:szCs w:val="32"/>
        </w:rPr>
      </w:pPr>
      <w:r w:rsidRPr="00F6528C">
        <w:rPr>
          <w:rFonts w:ascii="仿宋_GB2312" w:hint="eastAsia"/>
          <w:szCs w:val="32"/>
        </w:rPr>
        <w:t>非居民</w:t>
      </w:r>
      <w:r w:rsidR="00D76C4A" w:rsidRPr="00F6528C">
        <w:rPr>
          <w:rFonts w:ascii="仿宋_GB2312" w:hint="eastAsia"/>
          <w:szCs w:val="32"/>
        </w:rPr>
        <w:t>用</w:t>
      </w:r>
      <w:r w:rsidR="008F0F4F" w:rsidRPr="00F6528C">
        <w:rPr>
          <w:rFonts w:ascii="仿宋_GB2312" w:hint="eastAsia"/>
          <w:szCs w:val="32"/>
        </w:rPr>
        <w:t>天然气</w:t>
      </w:r>
      <w:r w:rsidR="008F0F4F" w:rsidRPr="00F6528C">
        <w:rPr>
          <w:rFonts w:ascii="仿宋_GB2312" w:hint="eastAsia"/>
          <w:szCs w:val="32"/>
          <w:shd w:val="clear" w:color="auto" w:fill="FFFFFF"/>
        </w:rPr>
        <w:t>基准销售价格由每立方米3.09元调整为3.199元，燃气经营企业可以基准销售价格为基础，在上浮20%、下浮不限的范围内确定具体销售价格。</w:t>
      </w:r>
    </w:p>
    <w:p w:rsidR="00504E50" w:rsidRPr="00F6528C" w:rsidRDefault="0029440C" w:rsidP="0029440C">
      <w:pPr>
        <w:spacing w:line="540" w:lineRule="exact"/>
        <w:ind w:firstLine="645"/>
        <w:rPr>
          <w:rFonts w:ascii="黑体" w:eastAsia="黑体"/>
          <w:szCs w:val="32"/>
        </w:rPr>
      </w:pPr>
      <w:r>
        <w:rPr>
          <w:rFonts w:ascii="黑体" w:eastAsia="黑体" w:hint="eastAsia"/>
          <w:szCs w:val="32"/>
        </w:rPr>
        <w:t>三</w:t>
      </w:r>
      <w:r w:rsidR="002C28F4" w:rsidRPr="00F6528C">
        <w:rPr>
          <w:rFonts w:ascii="黑体" w:eastAsia="黑体" w:hint="eastAsia"/>
          <w:szCs w:val="32"/>
        </w:rPr>
        <w:t>、</w:t>
      </w:r>
      <w:r w:rsidR="00504E50" w:rsidRPr="00F6528C">
        <w:rPr>
          <w:rFonts w:ascii="黑体" w:eastAsia="黑体" w:hint="eastAsia"/>
          <w:szCs w:val="32"/>
        </w:rPr>
        <w:t>保障措施</w:t>
      </w:r>
    </w:p>
    <w:p w:rsidR="00062D66" w:rsidRPr="00CD6BD5" w:rsidRDefault="00B266A8" w:rsidP="0029440C">
      <w:pPr>
        <w:spacing w:line="540" w:lineRule="exact"/>
        <w:ind w:firstLine="645"/>
        <w:rPr>
          <w:rFonts w:ascii="仿宋_GB2312"/>
          <w:szCs w:val="32"/>
        </w:rPr>
      </w:pPr>
      <w:r w:rsidRPr="00CD6BD5">
        <w:rPr>
          <w:rFonts w:ascii="仿宋_GB2312" w:hAnsi="楷体" w:cs="宋体" w:hint="eastAsia"/>
          <w:color w:val="000000"/>
          <w:kern w:val="0"/>
          <w:szCs w:val="32"/>
        </w:rPr>
        <w:t>（</w:t>
      </w:r>
      <w:r w:rsidR="00E25230" w:rsidRPr="00CD6BD5">
        <w:rPr>
          <w:rFonts w:ascii="仿宋_GB2312" w:hAnsi="楷体" w:cs="宋体" w:hint="eastAsia"/>
          <w:color w:val="000000"/>
          <w:kern w:val="0"/>
          <w:szCs w:val="32"/>
        </w:rPr>
        <w:t>一</w:t>
      </w:r>
      <w:r w:rsidRPr="00CD6BD5">
        <w:rPr>
          <w:rFonts w:ascii="仿宋_GB2312" w:hAnsi="楷体" w:cs="宋体" w:hint="eastAsia"/>
          <w:color w:val="000000"/>
          <w:kern w:val="0"/>
          <w:szCs w:val="32"/>
        </w:rPr>
        <w:t>）</w:t>
      </w:r>
      <w:r w:rsidR="00E25230" w:rsidRPr="00CD6BD5">
        <w:rPr>
          <w:rFonts w:ascii="仿宋_GB2312" w:hint="eastAsia"/>
          <w:szCs w:val="32"/>
        </w:rPr>
        <w:t>对我</w:t>
      </w:r>
      <w:r w:rsidR="003F581D" w:rsidRPr="00CD6BD5">
        <w:rPr>
          <w:rFonts w:ascii="仿宋_GB2312" w:hint="eastAsia"/>
          <w:szCs w:val="32"/>
        </w:rPr>
        <w:t>县</w:t>
      </w:r>
      <w:r w:rsidR="00E25230" w:rsidRPr="00CD6BD5">
        <w:rPr>
          <w:rFonts w:ascii="仿宋_GB2312" w:hint="eastAsia"/>
          <w:szCs w:val="32"/>
        </w:rPr>
        <w:t>持有</w:t>
      </w:r>
      <w:r w:rsidR="00062D66" w:rsidRPr="00CD6BD5">
        <w:rPr>
          <w:rFonts w:ascii="仿宋_GB2312" w:hint="eastAsia"/>
          <w:spacing w:val="2"/>
          <w:szCs w:val="32"/>
        </w:rPr>
        <w:t>本地</w:t>
      </w:r>
      <w:r w:rsidR="00537F29" w:rsidRPr="00CD6BD5">
        <w:rPr>
          <w:rFonts w:ascii="仿宋_GB2312" w:hint="eastAsia"/>
          <w:szCs w:val="32"/>
        </w:rPr>
        <w:t>《</w:t>
      </w:r>
      <w:r w:rsidR="00537F29" w:rsidRPr="00CD6BD5">
        <w:rPr>
          <w:rFonts w:ascii="仿宋_GB2312" w:hAnsi="Calibri" w:hint="eastAsia"/>
          <w:color w:val="000000" w:themeColor="text1"/>
          <w:szCs w:val="32"/>
        </w:rPr>
        <w:t>最低生活保障证》、《特困人员救助供养证》或《特困职工优待证》的</w:t>
      </w:r>
      <w:r w:rsidR="00E25230" w:rsidRPr="00CD6BD5">
        <w:rPr>
          <w:rFonts w:ascii="仿宋_GB2312" w:hint="eastAsia"/>
          <w:szCs w:val="32"/>
        </w:rPr>
        <w:t>用户，</w:t>
      </w:r>
      <w:r w:rsidR="0076476D" w:rsidRPr="00CD6BD5">
        <w:rPr>
          <w:rFonts w:ascii="仿宋_GB2312" w:hAnsi="楷体" w:cs="宋体" w:hint="eastAsia"/>
          <w:color w:val="000000"/>
          <w:kern w:val="0"/>
          <w:szCs w:val="32"/>
        </w:rPr>
        <w:t>执行</w:t>
      </w:r>
      <w:r w:rsidR="00BF66F8" w:rsidRPr="00CD6BD5">
        <w:rPr>
          <w:rFonts w:ascii="仿宋_GB2312" w:hAnsi="楷体" w:cs="宋体" w:hint="eastAsia"/>
          <w:color w:val="000000"/>
          <w:kern w:val="0"/>
          <w:szCs w:val="32"/>
        </w:rPr>
        <w:t>每立方米</w:t>
      </w:r>
      <w:r w:rsidR="0076476D" w:rsidRPr="00CD6BD5">
        <w:rPr>
          <w:rFonts w:ascii="仿宋_GB2312" w:hAnsi="楷体" w:cs="宋体" w:hint="eastAsia"/>
          <w:color w:val="000000"/>
          <w:kern w:val="0"/>
          <w:szCs w:val="32"/>
        </w:rPr>
        <w:t>2.30</w:t>
      </w:r>
      <w:r w:rsidR="00062D66" w:rsidRPr="00CD6BD5">
        <w:rPr>
          <w:rFonts w:ascii="仿宋_GB2312" w:hAnsi="楷体" w:cs="宋体" w:hint="eastAsia"/>
          <w:color w:val="000000"/>
          <w:kern w:val="0"/>
          <w:szCs w:val="32"/>
        </w:rPr>
        <w:t>元</w:t>
      </w:r>
      <w:r w:rsidR="006233B9" w:rsidRPr="00CD6BD5">
        <w:rPr>
          <w:rFonts w:ascii="仿宋_GB2312" w:hAnsi="楷体" w:cs="宋体" w:hint="eastAsia"/>
          <w:color w:val="000000"/>
          <w:kern w:val="0"/>
          <w:szCs w:val="32"/>
        </w:rPr>
        <w:t>。</w:t>
      </w:r>
    </w:p>
    <w:p w:rsidR="00C14A68" w:rsidRPr="00CD6BD5" w:rsidRDefault="00805000" w:rsidP="00CD6BD5">
      <w:pPr>
        <w:widowControl/>
        <w:spacing w:line="540" w:lineRule="exact"/>
        <w:ind w:firstLineChars="200" w:firstLine="640"/>
        <w:jc w:val="left"/>
        <w:rPr>
          <w:rFonts w:ascii="仿宋_GB2312" w:hAnsi="楷体" w:cs="宋体"/>
          <w:color w:val="000000"/>
          <w:kern w:val="0"/>
          <w:szCs w:val="32"/>
        </w:rPr>
      </w:pPr>
      <w:r w:rsidRPr="00CD6BD5">
        <w:rPr>
          <w:rFonts w:ascii="仿宋_GB2312" w:hAnsi="楷体" w:cs="宋体" w:hint="eastAsia"/>
          <w:color w:val="000000"/>
          <w:kern w:val="0"/>
          <w:szCs w:val="32"/>
        </w:rPr>
        <w:t>（二）</w:t>
      </w:r>
      <w:r w:rsidR="00C14A68" w:rsidRPr="00CD6BD5">
        <w:rPr>
          <w:rFonts w:ascii="仿宋_GB2312" w:hAnsi="微软雅黑" w:cs="宋体" w:hint="eastAsia"/>
          <w:color w:val="333333"/>
          <w:kern w:val="0"/>
          <w:szCs w:val="32"/>
          <w:bdr w:val="none" w:sz="0" w:space="0" w:color="auto" w:frame="1"/>
        </w:rPr>
        <w:t>执行居民气价的学校、托幼园所、社区医疗机构、社会福利机构、城乡社区居委会等非居民用气销售价格由每立方米</w:t>
      </w:r>
      <w:r w:rsidR="00864F77" w:rsidRPr="00CD6BD5">
        <w:rPr>
          <w:rFonts w:ascii="仿宋_GB2312" w:hAnsi="楷体" w:cs="宋体" w:hint="eastAsia"/>
          <w:color w:val="000000"/>
          <w:kern w:val="0"/>
          <w:szCs w:val="32"/>
        </w:rPr>
        <w:t>3.01</w:t>
      </w:r>
      <w:r w:rsidR="00C14A68" w:rsidRPr="00CD6BD5">
        <w:rPr>
          <w:rFonts w:ascii="仿宋_GB2312" w:hAnsi="微软雅黑" w:cs="宋体" w:hint="eastAsia"/>
          <w:color w:val="333333"/>
          <w:kern w:val="0"/>
          <w:szCs w:val="32"/>
          <w:bdr w:val="none" w:sz="0" w:space="0" w:color="auto" w:frame="1"/>
        </w:rPr>
        <w:t>元调整为</w:t>
      </w:r>
      <w:r w:rsidR="00864F77" w:rsidRPr="00CD6BD5">
        <w:rPr>
          <w:rFonts w:ascii="仿宋_GB2312" w:hAnsi="楷体" w:cs="宋体" w:hint="eastAsia"/>
          <w:color w:val="000000"/>
          <w:kern w:val="0"/>
          <w:szCs w:val="32"/>
        </w:rPr>
        <w:t>3.21</w:t>
      </w:r>
      <w:r w:rsidR="00C14A68" w:rsidRPr="00CD6BD5">
        <w:rPr>
          <w:rFonts w:ascii="仿宋_GB2312" w:hAnsi="微软雅黑" w:cs="宋体" w:hint="eastAsia"/>
          <w:color w:val="333333"/>
          <w:kern w:val="0"/>
          <w:szCs w:val="32"/>
          <w:bdr w:val="none" w:sz="0" w:space="0" w:color="auto" w:frame="1"/>
        </w:rPr>
        <w:t>元</w:t>
      </w:r>
      <w:r w:rsidR="006233B9" w:rsidRPr="00CD6BD5">
        <w:rPr>
          <w:rFonts w:ascii="仿宋_GB2312" w:hAnsi="微软雅黑" w:cs="宋体" w:hint="eastAsia"/>
          <w:color w:val="333333"/>
          <w:kern w:val="0"/>
          <w:szCs w:val="32"/>
          <w:bdr w:val="none" w:sz="0" w:space="0" w:color="auto" w:frame="1"/>
        </w:rPr>
        <w:t>。</w:t>
      </w:r>
    </w:p>
    <w:p w:rsidR="00E93419" w:rsidRPr="00CD6BD5" w:rsidRDefault="00E93419" w:rsidP="00CD6BD5">
      <w:pPr>
        <w:widowControl/>
        <w:spacing w:line="540" w:lineRule="exact"/>
        <w:ind w:firstLineChars="200" w:firstLine="640"/>
        <w:jc w:val="left"/>
        <w:rPr>
          <w:rFonts w:ascii="仿宋_GB2312" w:hAnsi="楷体" w:cs="宋体"/>
          <w:color w:val="000000"/>
          <w:kern w:val="0"/>
          <w:szCs w:val="32"/>
        </w:rPr>
      </w:pPr>
      <w:r w:rsidRPr="00CD6BD5">
        <w:rPr>
          <w:rFonts w:ascii="仿宋_GB2312" w:hAnsi="楷体" w:cs="宋体" w:hint="eastAsia"/>
          <w:color w:val="000000"/>
          <w:kern w:val="0"/>
          <w:szCs w:val="32"/>
        </w:rPr>
        <w:t>（</w:t>
      </w:r>
      <w:r w:rsidR="00917213" w:rsidRPr="00CD6BD5">
        <w:rPr>
          <w:rFonts w:ascii="仿宋_GB2312" w:hAnsi="楷体" w:cs="宋体" w:hint="eastAsia"/>
          <w:color w:val="000000"/>
          <w:kern w:val="0"/>
          <w:szCs w:val="32"/>
        </w:rPr>
        <w:t>三</w:t>
      </w:r>
      <w:r w:rsidRPr="00CD6BD5">
        <w:rPr>
          <w:rFonts w:ascii="仿宋_GB2312" w:hAnsi="楷体" w:cs="宋体" w:hint="eastAsia"/>
          <w:color w:val="000000"/>
          <w:kern w:val="0"/>
          <w:szCs w:val="32"/>
        </w:rPr>
        <w:t>）天然气经营企业要认真做好我县管道天然气销售价格调整政策宣传解释，严格落实天然气价格政策，不断提高服务质量和安全管理水平。</w:t>
      </w:r>
    </w:p>
    <w:p w:rsidR="00A9378A" w:rsidRPr="00CD6BD5" w:rsidRDefault="005A772A" w:rsidP="00CD6BD5">
      <w:pPr>
        <w:spacing w:line="540" w:lineRule="exact"/>
        <w:ind w:firstLineChars="200" w:firstLine="640"/>
        <w:rPr>
          <w:rFonts w:ascii="仿宋_GB2312"/>
          <w:szCs w:val="32"/>
        </w:rPr>
      </w:pPr>
      <w:r w:rsidRPr="00CD6BD5">
        <w:rPr>
          <w:rFonts w:ascii="仿宋_GB2312" w:hAnsi="微软雅黑" w:cs="宋体" w:hint="eastAsia"/>
          <w:color w:val="333333"/>
          <w:kern w:val="0"/>
          <w:szCs w:val="32"/>
        </w:rPr>
        <w:t>本通知</w:t>
      </w:r>
      <w:r w:rsidR="00E25230" w:rsidRPr="00CD6BD5">
        <w:rPr>
          <w:rFonts w:ascii="仿宋_GB2312" w:hint="eastAsia"/>
          <w:szCs w:val="32"/>
        </w:rPr>
        <w:t>自</w:t>
      </w:r>
      <w:r w:rsidR="00D04843" w:rsidRPr="00CD6BD5">
        <w:rPr>
          <w:rFonts w:ascii="仿宋_GB2312" w:hint="eastAsia"/>
          <w:szCs w:val="32"/>
        </w:rPr>
        <w:t>2023</w:t>
      </w:r>
      <w:r w:rsidR="00E25230" w:rsidRPr="00CD6BD5">
        <w:rPr>
          <w:rFonts w:ascii="仿宋_GB2312" w:hint="eastAsia"/>
          <w:szCs w:val="32"/>
        </w:rPr>
        <w:t>年</w:t>
      </w:r>
      <w:r w:rsidR="008F0F4F" w:rsidRPr="00CD6BD5">
        <w:rPr>
          <w:rFonts w:ascii="仿宋_GB2312" w:hint="eastAsia"/>
          <w:szCs w:val="32"/>
        </w:rPr>
        <w:t>4</w:t>
      </w:r>
      <w:r w:rsidR="00E25230" w:rsidRPr="00CD6BD5">
        <w:rPr>
          <w:rFonts w:ascii="仿宋_GB2312" w:hint="eastAsia"/>
          <w:szCs w:val="32"/>
        </w:rPr>
        <w:t>月</w:t>
      </w:r>
      <w:r w:rsidR="00D04843" w:rsidRPr="00CD6BD5">
        <w:rPr>
          <w:rFonts w:ascii="仿宋_GB2312" w:hint="eastAsia"/>
          <w:szCs w:val="32"/>
        </w:rPr>
        <w:t>1</w:t>
      </w:r>
      <w:r w:rsidR="0078152C" w:rsidRPr="00CD6BD5">
        <w:rPr>
          <w:rFonts w:ascii="仿宋_GB2312" w:hint="eastAsia"/>
          <w:szCs w:val="32"/>
        </w:rPr>
        <w:t>日起执行。</w:t>
      </w:r>
      <w:r w:rsidR="00E25230" w:rsidRPr="00CD6BD5">
        <w:rPr>
          <w:rFonts w:ascii="仿宋_GB2312" w:hint="eastAsia"/>
          <w:szCs w:val="32"/>
        </w:rPr>
        <w:t xml:space="preserve">  </w:t>
      </w:r>
    </w:p>
    <w:p w:rsidR="0029440C" w:rsidRDefault="0029440C" w:rsidP="0029440C">
      <w:pPr>
        <w:spacing w:line="540" w:lineRule="exact"/>
        <w:ind w:firstLineChars="200" w:firstLine="640"/>
        <w:jc w:val="right"/>
        <w:rPr>
          <w:rFonts w:ascii="仿宋_GB2312"/>
          <w:szCs w:val="32"/>
        </w:rPr>
      </w:pPr>
    </w:p>
    <w:p w:rsidR="0029440C" w:rsidRDefault="0029440C" w:rsidP="0029440C">
      <w:pPr>
        <w:spacing w:line="540" w:lineRule="exact"/>
        <w:ind w:firstLineChars="200" w:firstLine="640"/>
        <w:jc w:val="right"/>
        <w:rPr>
          <w:rFonts w:ascii="仿宋_GB2312"/>
          <w:szCs w:val="32"/>
        </w:rPr>
      </w:pPr>
    </w:p>
    <w:p w:rsidR="00BF66F8" w:rsidRPr="00F6528C" w:rsidRDefault="00BF66F8" w:rsidP="0029440C">
      <w:pPr>
        <w:spacing w:line="540" w:lineRule="exact"/>
        <w:ind w:firstLineChars="200" w:firstLine="640"/>
        <w:jc w:val="right"/>
        <w:rPr>
          <w:rFonts w:ascii="仿宋_GB2312"/>
          <w:szCs w:val="32"/>
        </w:rPr>
      </w:pPr>
      <w:r w:rsidRPr="00F6528C">
        <w:rPr>
          <w:rFonts w:ascii="仿宋_GB2312" w:hint="eastAsia"/>
          <w:szCs w:val="32"/>
        </w:rPr>
        <w:t>平阴县发展和改革局</w:t>
      </w:r>
    </w:p>
    <w:p w:rsidR="00BF66F8" w:rsidRDefault="00BF66F8" w:rsidP="0029440C">
      <w:pPr>
        <w:spacing w:line="540" w:lineRule="exact"/>
        <w:ind w:right="160" w:firstLineChars="200" w:firstLine="640"/>
        <w:jc w:val="right"/>
      </w:pPr>
      <w:r w:rsidRPr="00F6528C">
        <w:rPr>
          <w:rFonts w:ascii="仿宋_GB2312" w:hint="eastAsia"/>
          <w:szCs w:val="32"/>
        </w:rPr>
        <w:t>2023年3月</w:t>
      </w:r>
      <w:r w:rsidR="00BA09FE" w:rsidRPr="00F6528C">
        <w:rPr>
          <w:rFonts w:ascii="仿宋_GB2312" w:hint="eastAsia"/>
          <w:szCs w:val="32"/>
        </w:rPr>
        <w:t>22</w:t>
      </w:r>
      <w:r w:rsidRPr="00F6528C">
        <w:rPr>
          <w:rFonts w:ascii="仿宋_GB2312" w:hint="eastAsia"/>
          <w:szCs w:val="32"/>
        </w:rPr>
        <w:t>日</w:t>
      </w:r>
    </w:p>
    <w:sectPr w:rsidR="00BF66F8" w:rsidSect="001C4A7A">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9E0" w:rsidRDefault="009519E0" w:rsidP="00D51258">
      <w:r>
        <w:separator/>
      </w:r>
    </w:p>
  </w:endnote>
  <w:endnote w:type="continuationSeparator" w:id="0">
    <w:p w:rsidR="009519E0" w:rsidRDefault="009519E0" w:rsidP="00D51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粗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CS大宋">
    <w:altName w:val="微软雅黑"/>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98498"/>
      <w:docPartObj>
        <w:docPartGallery w:val="Page Numbers (Bottom of Page)"/>
        <w:docPartUnique/>
      </w:docPartObj>
    </w:sdtPr>
    <w:sdtContent>
      <w:p w:rsidR="00AE0B8F" w:rsidRDefault="00451256">
        <w:pPr>
          <w:pStyle w:val="a4"/>
          <w:jc w:val="center"/>
        </w:pPr>
        <w:fldSimple w:instr=" PAGE   \* MERGEFORMAT ">
          <w:r w:rsidR="005B2BAD" w:rsidRPr="005B2BAD">
            <w:rPr>
              <w:noProof/>
              <w:lang w:val="zh-CN"/>
            </w:rPr>
            <w:t>1</w:t>
          </w:r>
        </w:fldSimple>
      </w:p>
    </w:sdtContent>
  </w:sdt>
  <w:p w:rsidR="00AE0B8F" w:rsidRDefault="00AE0B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9E0" w:rsidRDefault="009519E0" w:rsidP="00D51258">
      <w:r>
        <w:separator/>
      </w:r>
    </w:p>
  </w:footnote>
  <w:footnote w:type="continuationSeparator" w:id="0">
    <w:p w:rsidR="009519E0" w:rsidRDefault="009519E0" w:rsidP="00D51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75D"/>
    <w:rsid w:val="00015D82"/>
    <w:rsid w:val="000563DA"/>
    <w:rsid w:val="00062D66"/>
    <w:rsid w:val="00094A1D"/>
    <w:rsid w:val="000B3EFF"/>
    <w:rsid w:val="000F7538"/>
    <w:rsid w:val="0011066E"/>
    <w:rsid w:val="001113AB"/>
    <w:rsid w:val="001814D4"/>
    <w:rsid w:val="001969D7"/>
    <w:rsid w:val="001C4A7A"/>
    <w:rsid w:val="001F6E06"/>
    <w:rsid w:val="002256E1"/>
    <w:rsid w:val="00251811"/>
    <w:rsid w:val="0029440C"/>
    <w:rsid w:val="002B128D"/>
    <w:rsid w:val="002C28F4"/>
    <w:rsid w:val="002F5C24"/>
    <w:rsid w:val="002F7CE1"/>
    <w:rsid w:val="003265D5"/>
    <w:rsid w:val="00330C20"/>
    <w:rsid w:val="00335E5A"/>
    <w:rsid w:val="00376C8B"/>
    <w:rsid w:val="003807CB"/>
    <w:rsid w:val="00393CDB"/>
    <w:rsid w:val="003F3B3D"/>
    <w:rsid w:val="003F581D"/>
    <w:rsid w:val="00407BD8"/>
    <w:rsid w:val="004133F6"/>
    <w:rsid w:val="00440DC7"/>
    <w:rsid w:val="00451256"/>
    <w:rsid w:val="00482106"/>
    <w:rsid w:val="0048375D"/>
    <w:rsid w:val="004C6C76"/>
    <w:rsid w:val="004D165C"/>
    <w:rsid w:val="004D4D09"/>
    <w:rsid w:val="004F05DA"/>
    <w:rsid w:val="00504E50"/>
    <w:rsid w:val="00537F29"/>
    <w:rsid w:val="00544FF0"/>
    <w:rsid w:val="0056363D"/>
    <w:rsid w:val="005A772A"/>
    <w:rsid w:val="005B2BAD"/>
    <w:rsid w:val="005B319C"/>
    <w:rsid w:val="005B75D8"/>
    <w:rsid w:val="005B7B57"/>
    <w:rsid w:val="005D69F7"/>
    <w:rsid w:val="006233B9"/>
    <w:rsid w:val="00693FD7"/>
    <w:rsid w:val="00695872"/>
    <w:rsid w:val="006E44B0"/>
    <w:rsid w:val="00723286"/>
    <w:rsid w:val="00726786"/>
    <w:rsid w:val="0076476D"/>
    <w:rsid w:val="0078152C"/>
    <w:rsid w:val="00805000"/>
    <w:rsid w:val="00810420"/>
    <w:rsid w:val="00864F77"/>
    <w:rsid w:val="008F0F4F"/>
    <w:rsid w:val="00917213"/>
    <w:rsid w:val="00921A10"/>
    <w:rsid w:val="0092601C"/>
    <w:rsid w:val="00943626"/>
    <w:rsid w:val="009519E0"/>
    <w:rsid w:val="00961F44"/>
    <w:rsid w:val="00966E52"/>
    <w:rsid w:val="009958EA"/>
    <w:rsid w:val="009B6900"/>
    <w:rsid w:val="009E4CDA"/>
    <w:rsid w:val="00A9378A"/>
    <w:rsid w:val="00AB4F6F"/>
    <w:rsid w:val="00AB60D6"/>
    <w:rsid w:val="00AC2AE0"/>
    <w:rsid w:val="00AE0B8F"/>
    <w:rsid w:val="00AE454C"/>
    <w:rsid w:val="00B266A8"/>
    <w:rsid w:val="00B55753"/>
    <w:rsid w:val="00B776AE"/>
    <w:rsid w:val="00B83DFB"/>
    <w:rsid w:val="00B91358"/>
    <w:rsid w:val="00BA09FE"/>
    <w:rsid w:val="00BA37DE"/>
    <w:rsid w:val="00BC0E35"/>
    <w:rsid w:val="00BF66F8"/>
    <w:rsid w:val="00C13D3D"/>
    <w:rsid w:val="00C14A68"/>
    <w:rsid w:val="00C36331"/>
    <w:rsid w:val="00C45D98"/>
    <w:rsid w:val="00C569E3"/>
    <w:rsid w:val="00C83161"/>
    <w:rsid w:val="00CA1D5D"/>
    <w:rsid w:val="00CD2ADB"/>
    <w:rsid w:val="00CD6BD5"/>
    <w:rsid w:val="00D04843"/>
    <w:rsid w:val="00D51258"/>
    <w:rsid w:val="00D76C4A"/>
    <w:rsid w:val="00E0325B"/>
    <w:rsid w:val="00E03864"/>
    <w:rsid w:val="00E130ED"/>
    <w:rsid w:val="00E25230"/>
    <w:rsid w:val="00E51B83"/>
    <w:rsid w:val="00E67D1D"/>
    <w:rsid w:val="00E71B07"/>
    <w:rsid w:val="00E93419"/>
    <w:rsid w:val="00EA5A1B"/>
    <w:rsid w:val="00EE45AD"/>
    <w:rsid w:val="00F41DFE"/>
    <w:rsid w:val="00F6528C"/>
    <w:rsid w:val="00F72B22"/>
    <w:rsid w:val="00FC1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5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1258"/>
    <w:rPr>
      <w:rFonts w:ascii="Times New Roman" w:eastAsia="仿宋_GB2312" w:hAnsi="Times New Roman" w:cs="Times New Roman"/>
      <w:sz w:val="18"/>
      <w:szCs w:val="18"/>
    </w:rPr>
  </w:style>
  <w:style w:type="paragraph" w:styleId="a4">
    <w:name w:val="footer"/>
    <w:basedOn w:val="a"/>
    <w:link w:val="Char0"/>
    <w:uiPriority w:val="99"/>
    <w:unhideWhenUsed/>
    <w:rsid w:val="00D51258"/>
    <w:pPr>
      <w:tabs>
        <w:tab w:val="center" w:pos="4153"/>
        <w:tab w:val="right" w:pos="8306"/>
      </w:tabs>
      <w:snapToGrid w:val="0"/>
      <w:jc w:val="left"/>
    </w:pPr>
    <w:rPr>
      <w:sz w:val="18"/>
      <w:szCs w:val="18"/>
    </w:rPr>
  </w:style>
  <w:style w:type="character" w:customStyle="1" w:styleId="Char0">
    <w:name w:val="页脚 Char"/>
    <w:basedOn w:val="a0"/>
    <w:link w:val="a4"/>
    <w:uiPriority w:val="99"/>
    <w:rsid w:val="00D5125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C8700-9203-4748-BE0C-41C53500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2023-03-22T09:18:00Z</cp:lastPrinted>
  <dcterms:created xsi:type="dcterms:W3CDTF">2023-03-22T09:24:00Z</dcterms:created>
  <dcterms:modified xsi:type="dcterms:W3CDTF">2023-09-06T06:46:00Z</dcterms:modified>
</cp:coreProperties>
</file>